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AC" w:rsidRDefault="000A63AC" w:rsidP="008E0967">
      <w:pPr>
        <w:tabs>
          <w:tab w:val="center" w:pos="4677"/>
          <w:tab w:val="right" w:pos="9355"/>
        </w:tabs>
        <w:spacing w:after="0" w:line="240" w:lineRule="auto"/>
        <w:ind w:left="3402"/>
        <w:rPr>
          <w:rFonts w:ascii="Times New Roman" w:hAnsi="Times New Roman" w:cs="Times New Roman"/>
          <w:b/>
          <w:sz w:val="28"/>
          <w:szCs w:val="28"/>
        </w:rPr>
      </w:pPr>
      <w:r>
        <w:rPr>
          <w:rFonts w:ascii="Times New Roman" w:hAnsi="Times New Roman" w:cs="Times New Roman"/>
          <w:b/>
          <w:sz w:val="28"/>
          <w:szCs w:val="28"/>
        </w:rPr>
        <w:t>В Троицкий районный суд г. Москвы</w:t>
      </w:r>
    </w:p>
    <w:p w:rsidR="000A63AC" w:rsidRDefault="000A63AC" w:rsidP="008E0967">
      <w:pPr>
        <w:tabs>
          <w:tab w:val="center" w:pos="4677"/>
          <w:tab w:val="right" w:pos="9355"/>
        </w:tabs>
        <w:spacing w:after="0" w:line="240" w:lineRule="auto"/>
        <w:ind w:left="3402"/>
        <w:rPr>
          <w:rFonts w:ascii="Times New Roman" w:hAnsi="Times New Roman" w:cs="Times New Roman"/>
          <w:b/>
          <w:sz w:val="28"/>
          <w:szCs w:val="28"/>
        </w:rPr>
      </w:pPr>
      <w:bookmarkStart w:id="0" w:name="_GoBack"/>
      <w:bookmarkEnd w:id="0"/>
    </w:p>
    <w:p w:rsidR="008E0967" w:rsidRPr="000603D8" w:rsidRDefault="008E0967" w:rsidP="008E0967">
      <w:pPr>
        <w:tabs>
          <w:tab w:val="center" w:pos="4677"/>
          <w:tab w:val="right" w:pos="9355"/>
        </w:tabs>
        <w:spacing w:after="0" w:line="240" w:lineRule="auto"/>
        <w:ind w:left="3402"/>
        <w:rPr>
          <w:rFonts w:ascii="Times New Roman" w:hAnsi="Times New Roman" w:cs="Times New Roman"/>
          <w:b/>
          <w:sz w:val="28"/>
          <w:szCs w:val="28"/>
        </w:rPr>
      </w:pPr>
      <w:r w:rsidRPr="000603D8">
        <w:rPr>
          <w:rFonts w:ascii="Times New Roman" w:hAnsi="Times New Roman" w:cs="Times New Roman"/>
          <w:b/>
          <w:sz w:val="28"/>
          <w:szCs w:val="28"/>
        </w:rPr>
        <w:t>Истец:</w:t>
      </w:r>
      <w:r w:rsidR="006E5244" w:rsidRPr="006E5244">
        <w:rPr>
          <w:rFonts w:ascii="Calibri" w:eastAsia="Calibri" w:hAnsi="Calibri" w:cs="Calibri"/>
          <w:b/>
          <w:bCs/>
          <w:sz w:val="28"/>
          <w:szCs w:val="28"/>
          <w:u w:color="000000"/>
        </w:rPr>
        <w:t xml:space="preserve"> </w:t>
      </w:r>
      <w:r w:rsidR="00EB0E6C">
        <w:rPr>
          <w:rFonts w:ascii="Times New Roman" w:hAnsi="Times New Roman" w:cs="Times New Roman"/>
          <w:b/>
          <w:sz w:val="28"/>
          <w:szCs w:val="28"/>
        </w:rPr>
        <w:t>Иванова Наталья Дмитриевна</w:t>
      </w:r>
      <w:r w:rsidRPr="006E5244">
        <w:rPr>
          <w:rFonts w:ascii="Times New Roman" w:hAnsi="Times New Roman" w:cs="Times New Roman"/>
          <w:b/>
          <w:sz w:val="28"/>
          <w:szCs w:val="28"/>
        </w:rPr>
        <w:t>,</w:t>
      </w:r>
    </w:p>
    <w:p w:rsidR="008E0967" w:rsidRPr="000603D8" w:rsidRDefault="008E0967" w:rsidP="008E0967">
      <w:pPr>
        <w:tabs>
          <w:tab w:val="center" w:pos="4677"/>
          <w:tab w:val="right" w:pos="9355"/>
        </w:tabs>
        <w:spacing w:after="0" w:line="240" w:lineRule="auto"/>
        <w:ind w:left="3402"/>
        <w:rPr>
          <w:rFonts w:ascii="Times New Roman" w:hAnsi="Times New Roman" w:cs="Times New Roman"/>
          <w:sz w:val="28"/>
          <w:szCs w:val="28"/>
        </w:rPr>
      </w:pPr>
      <w:r w:rsidRPr="000603D8">
        <w:rPr>
          <w:rFonts w:ascii="Times New Roman" w:hAnsi="Times New Roman" w:cs="Times New Roman"/>
          <w:sz w:val="28"/>
          <w:szCs w:val="28"/>
        </w:rPr>
        <w:t xml:space="preserve">адрес: </w:t>
      </w:r>
      <w:r w:rsidR="00EB0E6C">
        <w:rPr>
          <w:rFonts w:ascii="Times New Roman" w:hAnsi="Times New Roman" w:cs="Times New Roman"/>
          <w:sz w:val="28"/>
          <w:szCs w:val="28"/>
        </w:rPr>
        <w:t>141402, Московская обл., г. Химки, Спартаковская улица, д. 16 А</w:t>
      </w:r>
    </w:p>
    <w:p w:rsidR="008E0967" w:rsidRPr="000603D8" w:rsidRDefault="008E0967" w:rsidP="008E0967">
      <w:pPr>
        <w:tabs>
          <w:tab w:val="left" w:pos="5565"/>
        </w:tabs>
        <w:spacing w:after="0" w:line="240" w:lineRule="auto"/>
        <w:ind w:left="3402"/>
        <w:rPr>
          <w:rFonts w:ascii="Times New Roman" w:hAnsi="Times New Roman" w:cs="Times New Roman"/>
          <w:b/>
          <w:sz w:val="28"/>
          <w:szCs w:val="28"/>
        </w:rPr>
      </w:pPr>
    </w:p>
    <w:p w:rsidR="008E0967" w:rsidRPr="00252378" w:rsidRDefault="008E0967" w:rsidP="008E0967">
      <w:pPr>
        <w:tabs>
          <w:tab w:val="left" w:pos="5565"/>
        </w:tabs>
        <w:spacing w:after="0" w:line="240" w:lineRule="auto"/>
        <w:ind w:left="3402"/>
        <w:rPr>
          <w:rFonts w:ascii="Times New Roman" w:hAnsi="Times New Roman" w:cs="Times New Roman"/>
          <w:b/>
          <w:sz w:val="28"/>
          <w:szCs w:val="28"/>
        </w:rPr>
      </w:pPr>
      <w:r>
        <w:rPr>
          <w:rFonts w:ascii="Times New Roman" w:eastAsia="Times New Roman" w:hAnsi="Times New Roman" w:cs="Times New Roman"/>
          <w:b/>
          <w:bCs/>
          <w:iCs/>
          <w:color w:val="000000"/>
          <w:sz w:val="28"/>
          <w:szCs w:val="28"/>
        </w:rPr>
        <w:t xml:space="preserve">Ответчик: </w:t>
      </w:r>
      <w:r w:rsidR="00EB0E6C">
        <w:rPr>
          <w:rFonts w:ascii="Times New Roman" w:hAnsi="Times New Roman" w:cs="Times New Roman"/>
          <w:b/>
          <w:sz w:val="28"/>
          <w:szCs w:val="28"/>
        </w:rPr>
        <w:t>ООО «Страхование»</w:t>
      </w:r>
    </w:p>
    <w:p w:rsidR="008E0967" w:rsidRDefault="008E0967" w:rsidP="008E0967">
      <w:pPr>
        <w:tabs>
          <w:tab w:val="left" w:pos="5565"/>
        </w:tabs>
        <w:spacing w:after="0" w:line="240" w:lineRule="auto"/>
        <w:ind w:left="3402"/>
        <w:rPr>
          <w:rFonts w:ascii="Times New Roman" w:hAnsi="Times New Roman" w:cs="Times New Roman"/>
          <w:sz w:val="28"/>
          <w:szCs w:val="28"/>
        </w:rPr>
      </w:pPr>
      <w:r w:rsidRPr="008E0967">
        <w:rPr>
          <w:rFonts w:ascii="Times New Roman" w:hAnsi="Times New Roman" w:cs="Times New Roman"/>
          <w:sz w:val="28"/>
          <w:szCs w:val="28"/>
        </w:rPr>
        <w:t xml:space="preserve">адрес: </w:t>
      </w:r>
      <w:r w:rsidR="00EB0E6C">
        <w:rPr>
          <w:rFonts w:ascii="Times New Roman" w:hAnsi="Times New Roman" w:cs="Times New Roman"/>
          <w:sz w:val="28"/>
          <w:szCs w:val="28"/>
        </w:rPr>
        <w:t>121121, г. Москва,</w:t>
      </w:r>
      <w:r w:rsidR="00B0359C">
        <w:rPr>
          <w:rFonts w:ascii="Times New Roman" w:hAnsi="Times New Roman" w:cs="Times New Roman"/>
          <w:sz w:val="28"/>
          <w:szCs w:val="28"/>
        </w:rPr>
        <w:t xml:space="preserve"> ул. Верхняя Первомайская, д. 7</w:t>
      </w:r>
    </w:p>
    <w:p w:rsidR="00B0359C" w:rsidRDefault="00B0359C" w:rsidP="008E0967">
      <w:pPr>
        <w:tabs>
          <w:tab w:val="left" w:pos="5565"/>
        </w:tabs>
        <w:spacing w:after="0" w:line="240" w:lineRule="auto"/>
        <w:ind w:left="3402"/>
        <w:rPr>
          <w:rFonts w:ascii="Times New Roman" w:hAnsi="Times New Roman" w:cs="Times New Roman"/>
          <w:sz w:val="28"/>
          <w:szCs w:val="28"/>
        </w:rPr>
      </w:pPr>
      <w:r>
        <w:rPr>
          <w:rFonts w:ascii="Times New Roman" w:hAnsi="Times New Roman" w:cs="Times New Roman"/>
          <w:sz w:val="28"/>
          <w:szCs w:val="28"/>
        </w:rPr>
        <w:t>ОГРН_________, ИНН_________</w:t>
      </w:r>
    </w:p>
    <w:p w:rsidR="008E0967" w:rsidRPr="000603D8" w:rsidRDefault="008E0967" w:rsidP="008E0967">
      <w:pPr>
        <w:tabs>
          <w:tab w:val="left" w:pos="3780"/>
        </w:tabs>
        <w:spacing w:after="0" w:line="240" w:lineRule="auto"/>
        <w:rPr>
          <w:rFonts w:ascii="Times New Roman" w:hAnsi="Times New Roman" w:cs="Times New Roman"/>
          <w:sz w:val="28"/>
          <w:szCs w:val="28"/>
        </w:rPr>
      </w:pPr>
    </w:p>
    <w:p w:rsidR="002C25DE" w:rsidRPr="00FC76FA" w:rsidRDefault="008E0967" w:rsidP="002C25DE">
      <w:pPr>
        <w:tabs>
          <w:tab w:val="left" w:pos="3780"/>
        </w:tabs>
        <w:spacing w:after="0" w:line="240" w:lineRule="auto"/>
        <w:ind w:left="3402"/>
        <w:rPr>
          <w:rFonts w:ascii="Times New Roman" w:eastAsia="Times New Roman" w:hAnsi="Times New Roman" w:cs="Times New Roman"/>
          <w:color w:val="000000"/>
          <w:sz w:val="28"/>
          <w:szCs w:val="28"/>
        </w:rPr>
      </w:pPr>
      <w:r w:rsidRPr="00614219">
        <w:rPr>
          <w:rFonts w:ascii="Times New Roman" w:hAnsi="Times New Roman" w:cs="Times New Roman"/>
          <w:b/>
          <w:sz w:val="28"/>
          <w:szCs w:val="28"/>
        </w:rPr>
        <w:t>Цена иска:</w:t>
      </w:r>
      <w:r w:rsidR="003956BB" w:rsidRPr="00614219">
        <w:rPr>
          <w:rFonts w:ascii="Times New Roman" w:hAnsi="Times New Roman" w:cs="Times New Roman"/>
          <w:b/>
          <w:sz w:val="28"/>
          <w:szCs w:val="28"/>
        </w:rPr>
        <w:t xml:space="preserve"> </w:t>
      </w:r>
      <w:r w:rsidR="00EB0E6C" w:rsidRPr="00FC76FA">
        <w:rPr>
          <w:rFonts w:ascii="Times New Roman" w:hAnsi="Times New Roman"/>
          <w:sz w:val="28"/>
          <w:szCs w:val="28"/>
          <w:u w:color="000000"/>
        </w:rPr>
        <w:t>_________</w:t>
      </w:r>
    </w:p>
    <w:p w:rsidR="00922449" w:rsidRDefault="00922449" w:rsidP="00EB0E6C">
      <w:pPr>
        <w:tabs>
          <w:tab w:val="left" w:pos="3780"/>
        </w:tabs>
        <w:spacing w:after="0" w:line="240" w:lineRule="auto"/>
        <w:rPr>
          <w:rFonts w:ascii="Times New Roman" w:hAnsi="Times New Roman" w:cs="Times New Roman"/>
          <w:sz w:val="28"/>
          <w:szCs w:val="28"/>
        </w:rPr>
      </w:pPr>
    </w:p>
    <w:p w:rsidR="008E0967" w:rsidRPr="000603D8" w:rsidRDefault="008E0967" w:rsidP="00A50857">
      <w:pPr>
        <w:tabs>
          <w:tab w:val="left" w:pos="3780"/>
        </w:tabs>
        <w:spacing w:after="0" w:line="240" w:lineRule="auto"/>
        <w:jc w:val="center"/>
        <w:rPr>
          <w:rFonts w:ascii="Times New Roman" w:hAnsi="Times New Roman" w:cs="Times New Roman"/>
          <w:b/>
          <w:sz w:val="28"/>
          <w:szCs w:val="28"/>
        </w:rPr>
      </w:pPr>
      <w:r w:rsidRPr="000603D8">
        <w:rPr>
          <w:rFonts w:ascii="Times New Roman" w:hAnsi="Times New Roman" w:cs="Times New Roman"/>
          <w:b/>
          <w:sz w:val="28"/>
          <w:szCs w:val="28"/>
        </w:rPr>
        <w:t>ИСКОВОЕ ЗАЯВЛЕНИЕ</w:t>
      </w:r>
    </w:p>
    <w:p w:rsidR="00B0359C" w:rsidRPr="00B0359C" w:rsidRDefault="008E0967" w:rsidP="00B0359C">
      <w:pPr>
        <w:tabs>
          <w:tab w:val="left" w:pos="3780"/>
        </w:tabs>
        <w:spacing w:after="0" w:line="240" w:lineRule="auto"/>
        <w:jc w:val="center"/>
        <w:rPr>
          <w:rFonts w:ascii="Times New Roman" w:hAnsi="Times New Roman" w:cs="Times New Roman"/>
          <w:b/>
          <w:sz w:val="28"/>
          <w:szCs w:val="28"/>
        </w:rPr>
      </w:pPr>
      <w:r w:rsidRPr="000603D8">
        <w:rPr>
          <w:rFonts w:ascii="Times New Roman" w:hAnsi="Times New Roman" w:cs="Times New Roman"/>
          <w:b/>
          <w:sz w:val="28"/>
          <w:szCs w:val="28"/>
        </w:rPr>
        <w:t>о взыскании</w:t>
      </w:r>
      <w:r w:rsidR="000D5B94">
        <w:rPr>
          <w:rFonts w:ascii="Times New Roman" w:hAnsi="Times New Roman" w:cs="Times New Roman"/>
          <w:b/>
          <w:sz w:val="28"/>
          <w:szCs w:val="28"/>
        </w:rPr>
        <w:t xml:space="preserve"> </w:t>
      </w:r>
      <w:r w:rsidR="00F0127F">
        <w:rPr>
          <w:rFonts w:ascii="Times New Roman" w:hAnsi="Times New Roman" w:cs="Times New Roman"/>
          <w:b/>
          <w:sz w:val="28"/>
          <w:szCs w:val="28"/>
        </w:rPr>
        <w:t>страховой премии</w:t>
      </w:r>
      <w:r w:rsidRPr="000603D8">
        <w:rPr>
          <w:rFonts w:ascii="Times New Roman" w:hAnsi="Times New Roman" w:cs="Times New Roman"/>
          <w:b/>
          <w:sz w:val="28"/>
          <w:szCs w:val="28"/>
        </w:rPr>
        <w:t xml:space="preserve">, </w:t>
      </w:r>
      <w:r w:rsidR="002C36D2">
        <w:rPr>
          <w:rFonts w:ascii="Times New Roman" w:hAnsi="Times New Roman" w:cs="Times New Roman"/>
          <w:b/>
          <w:sz w:val="28"/>
          <w:szCs w:val="28"/>
        </w:rPr>
        <w:t xml:space="preserve">неустойки, </w:t>
      </w:r>
      <w:r w:rsidR="000D5B94">
        <w:rPr>
          <w:rFonts w:ascii="Times New Roman" w:hAnsi="Times New Roman" w:cs="Times New Roman"/>
          <w:b/>
          <w:sz w:val="28"/>
          <w:szCs w:val="28"/>
        </w:rPr>
        <w:t>штрафа</w:t>
      </w:r>
      <w:r w:rsidR="007E7FFC">
        <w:rPr>
          <w:rFonts w:ascii="Times New Roman" w:hAnsi="Times New Roman" w:cs="Times New Roman"/>
          <w:b/>
          <w:sz w:val="28"/>
          <w:szCs w:val="28"/>
        </w:rPr>
        <w:t xml:space="preserve"> и</w:t>
      </w:r>
      <w:r w:rsidR="000D5B94">
        <w:rPr>
          <w:rFonts w:ascii="Times New Roman" w:hAnsi="Times New Roman" w:cs="Times New Roman"/>
          <w:b/>
          <w:sz w:val="28"/>
          <w:szCs w:val="28"/>
        </w:rPr>
        <w:t xml:space="preserve"> компенсации морального вреда </w:t>
      </w:r>
    </w:p>
    <w:p w:rsidR="00B0359C" w:rsidRDefault="00B0359C" w:rsidP="00675B6D">
      <w:pPr>
        <w:tabs>
          <w:tab w:val="left" w:pos="3780"/>
        </w:tabs>
        <w:spacing w:after="0" w:line="240" w:lineRule="auto"/>
        <w:ind w:firstLine="567"/>
        <w:jc w:val="both"/>
        <w:rPr>
          <w:rFonts w:ascii="Times New Roman" w:hAnsi="Times New Roman" w:cs="Times New Roman"/>
          <w:sz w:val="28"/>
          <w:szCs w:val="28"/>
        </w:rPr>
      </w:pPr>
    </w:p>
    <w:p w:rsidR="00675B6D" w:rsidRPr="00675B6D" w:rsidRDefault="00EB0E6C" w:rsidP="00675B6D">
      <w:pPr>
        <w:tabs>
          <w:tab w:val="left" w:pos="3780"/>
        </w:tabs>
        <w:spacing w:after="0" w:line="240" w:lineRule="auto"/>
        <w:ind w:firstLine="567"/>
        <w:jc w:val="both"/>
        <w:rPr>
          <w:rFonts w:ascii="Times New Roman" w:hAnsi="Times New Roman"/>
          <w:sz w:val="28"/>
          <w:szCs w:val="28"/>
          <w:u w:color="000000"/>
        </w:rPr>
      </w:pPr>
      <w:r>
        <w:rPr>
          <w:rFonts w:ascii="Times New Roman" w:hAnsi="Times New Roman" w:cs="Times New Roman"/>
          <w:sz w:val="28"/>
          <w:szCs w:val="28"/>
        </w:rPr>
        <w:t>28 февраля</w:t>
      </w:r>
      <w:r w:rsidR="006C0C06" w:rsidRPr="00675B6D">
        <w:rPr>
          <w:rFonts w:ascii="Times New Roman" w:hAnsi="Times New Roman" w:cs="Times New Roman"/>
          <w:sz w:val="28"/>
          <w:szCs w:val="28"/>
        </w:rPr>
        <w:t xml:space="preserve"> 20</w:t>
      </w:r>
      <w:r w:rsidR="00612A0E" w:rsidRPr="00675B6D">
        <w:rPr>
          <w:rFonts w:ascii="Times New Roman" w:hAnsi="Times New Roman" w:cs="Times New Roman"/>
          <w:sz w:val="28"/>
          <w:szCs w:val="28"/>
        </w:rPr>
        <w:t>21</w:t>
      </w:r>
      <w:r w:rsidR="006C0C06" w:rsidRPr="00675B6D">
        <w:rPr>
          <w:rFonts w:ascii="Times New Roman" w:hAnsi="Times New Roman" w:cs="Times New Roman"/>
          <w:sz w:val="28"/>
          <w:szCs w:val="28"/>
        </w:rPr>
        <w:t xml:space="preserve"> г. между</w:t>
      </w:r>
      <w:r w:rsidR="008B59D0">
        <w:rPr>
          <w:rFonts w:ascii="Times New Roman" w:hAnsi="Times New Roman" w:cs="Times New Roman"/>
          <w:sz w:val="28"/>
          <w:szCs w:val="28"/>
        </w:rPr>
        <w:t xml:space="preserve"> мной</w:t>
      </w:r>
      <w:r w:rsidR="006C0C06" w:rsidRPr="00675B6D">
        <w:rPr>
          <w:rFonts w:ascii="Times New Roman" w:hAnsi="Times New Roman" w:cs="Times New Roman"/>
          <w:sz w:val="28"/>
          <w:szCs w:val="28"/>
        </w:rPr>
        <w:t xml:space="preserve"> и </w:t>
      </w:r>
      <w:r w:rsidR="00F0127F">
        <w:rPr>
          <w:rFonts w:ascii="Times New Roman" w:hAnsi="Times New Roman" w:cs="Times New Roman"/>
          <w:sz w:val="28"/>
          <w:szCs w:val="28"/>
        </w:rPr>
        <w:t xml:space="preserve">ООО </w:t>
      </w:r>
      <w:r>
        <w:rPr>
          <w:rFonts w:ascii="Times New Roman" w:hAnsi="Times New Roman" w:cs="Times New Roman"/>
          <w:sz w:val="28"/>
          <w:szCs w:val="28"/>
        </w:rPr>
        <w:t>«Страхование»</w:t>
      </w:r>
      <w:r w:rsidR="006C0C06" w:rsidRPr="00675B6D">
        <w:rPr>
          <w:rFonts w:ascii="Times New Roman" w:hAnsi="Times New Roman" w:cs="Times New Roman"/>
          <w:sz w:val="28"/>
          <w:szCs w:val="28"/>
        </w:rPr>
        <w:t xml:space="preserve"> был зак</w:t>
      </w:r>
      <w:r w:rsidR="00B0359C">
        <w:rPr>
          <w:rFonts w:ascii="Times New Roman" w:hAnsi="Times New Roman" w:cs="Times New Roman"/>
          <w:sz w:val="28"/>
          <w:szCs w:val="28"/>
        </w:rPr>
        <w:t xml:space="preserve">лючен Полис-оферта по программе           </w:t>
      </w:r>
      <w:r w:rsidR="006C0C06" w:rsidRPr="00675B6D">
        <w:rPr>
          <w:rFonts w:ascii="Times New Roman" w:hAnsi="Times New Roman"/>
          <w:bCs/>
          <w:sz w:val="28"/>
          <w:szCs w:val="28"/>
        </w:rPr>
        <w:t xml:space="preserve">в обеспечение кредитного </w:t>
      </w:r>
      <w:r w:rsidRPr="00675B6D">
        <w:rPr>
          <w:rFonts w:ascii="Times New Roman" w:hAnsi="Times New Roman"/>
          <w:bCs/>
          <w:sz w:val="28"/>
          <w:szCs w:val="28"/>
        </w:rPr>
        <w:t>договора, заключенного</w:t>
      </w:r>
      <w:r w:rsidR="006C0C06" w:rsidRPr="00675B6D">
        <w:rPr>
          <w:rFonts w:ascii="Times New Roman" w:hAnsi="Times New Roman"/>
          <w:bCs/>
          <w:sz w:val="28"/>
          <w:szCs w:val="28"/>
        </w:rPr>
        <w:t xml:space="preserve"> с </w:t>
      </w:r>
      <w:r>
        <w:rPr>
          <w:rFonts w:ascii="Times New Roman" w:hAnsi="Times New Roman"/>
          <w:bCs/>
          <w:sz w:val="28"/>
          <w:szCs w:val="28"/>
        </w:rPr>
        <w:t>________________</w:t>
      </w:r>
      <w:r w:rsidR="008D6B92" w:rsidRPr="00675B6D">
        <w:rPr>
          <w:rFonts w:ascii="Times New Roman" w:hAnsi="Times New Roman" w:cs="Times New Roman"/>
          <w:sz w:val="28"/>
          <w:szCs w:val="28"/>
        </w:rPr>
        <w:t xml:space="preserve">от </w:t>
      </w:r>
      <w:r>
        <w:rPr>
          <w:rFonts w:ascii="Times New Roman" w:hAnsi="Times New Roman" w:cs="Times New Roman"/>
          <w:sz w:val="28"/>
          <w:szCs w:val="28"/>
        </w:rPr>
        <w:t>25</w:t>
      </w:r>
      <w:r w:rsidR="008D6B92" w:rsidRPr="00675B6D">
        <w:rPr>
          <w:rFonts w:ascii="Times New Roman" w:hAnsi="Times New Roman" w:cs="Times New Roman"/>
          <w:sz w:val="28"/>
          <w:szCs w:val="28"/>
        </w:rPr>
        <w:t xml:space="preserve"> </w:t>
      </w:r>
      <w:r>
        <w:rPr>
          <w:rFonts w:ascii="Times New Roman" w:hAnsi="Times New Roman" w:cs="Times New Roman"/>
          <w:sz w:val="28"/>
          <w:szCs w:val="28"/>
        </w:rPr>
        <w:t>февраля</w:t>
      </w:r>
      <w:r w:rsidR="008D6B92" w:rsidRPr="00675B6D">
        <w:rPr>
          <w:rFonts w:ascii="Times New Roman" w:hAnsi="Times New Roman" w:cs="Times New Roman"/>
          <w:sz w:val="28"/>
          <w:szCs w:val="28"/>
        </w:rPr>
        <w:t xml:space="preserve"> 2021 г. </w:t>
      </w:r>
      <w:r w:rsidR="006C0C06" w:rsidRPr="00675B6D">
        <w:rPr>
          <w:rFonts w:ascii="Times New Roman" w:hAnsi="Times New Roman"/>
          <w:sz w:val="28"/>
          <w:szCs w:val="28"/>
          <w:u w:color="000000"/>
        </w:rPr>
        <w:t xml:space="preserve">сроком на 60 месяцев. </w:t>
      </w:r>
    </w:p>
    <w:p w:rsidR="006C0C06" w:rsidRPr="00675B6D" w:rsidRDefault="006C0C06" w:rsidP="00675B6D">
      <w:pPr>
        <w:tabs>
          <w:tab w:val="left" w:pos="3780"/>
        </w:tabs>
        <w:spacing w:after="0" w:line="240" w:lineRule="auto"/>
        <w:ind w:firstLine="567"/>
        <w:jc w:val="both"/>
        <w:rPr>
          <w:rFonts w:ascii="Times New Roman" w:hAnsi="Times New Roman"/>
          <w:sz w:val="28"/>
          <w:szCs w:val="28"/>
          <w:u w:color="000000"/>
        </w:rPr>
      </w:pPr>
      <w:r w:rsidRPr="00675B6D">
        <w:rPr>
          <w:rFonts w:ascii="Times New Roman" w:hAnsi="Times New Roman"/>
          <w:sz w:val="28"/>
          <w:szCs w:val="28"/>
          <w:u w:color="000000"/>
        </w:rPr>
        <w:t xml:space="preserve">Страховая премия в размере </w:t>
      </w:r>
      <w:r w:rsidR="00EB0E6C">
        <w:rPr>
          <w:rFonts w:ascii="Times New Roman" w:hAnsi="Times New Roman"/>
          <w:bCs/>
          <w:sz w:val="28"/>
          <w:szCs w:val="28"/>
          <w:u w:color="000000"/>
        </w:rPr>
        <w:t>___________</w:t>
      </w:r>
      <w:r w:rsidRPr="00675B6D">
        <w:rPr>
          <w:rFonts w:ascii="Times New Roman" w:hAnsi="Times New Roman"/>
          <w:sz w:val="28"/>
          <w:szCs w:val="28"/>
          <w:u w:color="000000"/>
        </w:rPr>
        <w:t xml:space="preserve"> была оплачена в полном объеме </w:t>
      </w:r>
      <w:r w:rsidR="00EB0E6C">
        <w:rPr>
          <w:rFonts w:ascii="Times New Roman" w:hAnsi="Times New Roman"/>
          <w:sz w:val="28"/>
          <w:szCs w:val="28"/>
          <w:u w:color="000000"/>
        </w:rPr>
        <w:t>28 февраля</w:t>
      </w:r>
      <w:r w:rsidRPr="00675B6D">
        <w:rPr>
          <w:rFonts w:ascii="Times New Roman" w:hAnsi="Times New Roman"/>
          <w:sz w:val="28"/>
          <w:szCs w:val="28"/>
          <w:u w:color="000000"/>
        </w:rPr>
        <w:t xml:space="preserve"> 20</w:t>
      </w:r>
      <w:r w:rsidR="00031DF9" w:rsidRPr="00675B6D">
        <w:rPr>
          <w:rFonts w:ascii="Times New Roman" w:hAnsi="Times New Roman"/>
          <w:sz w:val="28"/>
          <w:szCs w:val="28"/>
          <w:u w:color="000000"/>
        </w:rPr>
        <w:t>21</w:t>
      </w:r>
      <w:r w:rsidRPr="00675B6D">
        <w:rPr>
          <w:rFonts w:ascii="Times New Roman" w:hAnsi="Times New Roman"/>
          <w:sz w:val="28"/>
          <w:szCs w:val="28"/>
          <w:u w:color="000000"/>
        </w:rPr>
        <w:t xml:space="preserve"> года. </w:t>
      </w:r>
    </w:p>
    <w:p w:rsidR="002C36D2" w:rsidRDefault="002C36D2" w:rsidP="00EB0E6C">
      <w:pPr>
        <w:spacing w:after="0" w:line="240" w:lineRule="auto"/>
        <w:jc w:val="both"/>
        <w:rPr>
          <w:rFonts w:ascii="Times New Roman" w:hAnsi="Times New Roman" w:cs="Times New Roman"/>
          <w:sz w:val="28"/>
          <w:szCs w:val="28"/>
        </w:rPr>
      </w:pPr>
    </w:p>
    <w:p w:rsidR="008E6213" w:rsidRPr="008639BE" w:rsidRDefault="008E6213" w:rsidP="008E6213">
      <w:pPr>
        <w:pStyle w:val="10"/>
        <w:shd w:val="clear" w:color="auto" w:fill="FFFFFF"/>
        <w:spacing w:before="0" w:beforeAutospacing="0" w:after="0" w:afterAutospacing="0"/>
        <w:ind w:firstLine="567"/>
        <w:jc w:val="both"/>
        <w:rPr>
          <w:b w:val="0"/>
          <w:color w:val="000000"/>
          <w:sz w:val="28"/>
          <w:szCs w:val="28"/>
        </w:rPr>
      </w:pPr>
      <w:r w:rsidRPr="00121A92">
        <w:rPr>
          <w:b w:val="0"/>
          <w:bCs w:val="0"/>
          <w:sz w:val="28"/>
          <w:szCs w:val="28"/>
        </w:rPr>
        <w:t xml:space="preserve">В соответствии с п. </w:t>
      </w:r>
      <w:r w:rsidRPr="00121A92">
        <w:rPr>
          <w:b w:val="0"/>
          <w:color w:val="000000"/>
          <w:sz w:val="28"/>
          <w:szCs w:val="28"/>
          <w:shd w:val="clear" w:color="auto" w:fill="FFFFFF"/>
        </w:rPr>
        <w:t>1</w:t>
      </w:r>
      <w:r w:rsidRPr="00121A92">
        <w:rPr>
          <w:b w:val="0"/>
          <w:sz w:val="28"/>
          <w:szCs w:val="28"/>
          <w:shd w:val="clear" w:color="auto" w:fill="FFFFFF"/>
        </w:rPr>
        <w:t>2</w:t>
      </w:r>
      <w:r w:rsidRPr="00121A92">
        <w:rPr>
          <w:b w:val="0"/>
          <w:color w:val="000000"/>
          <w:sz w:val="28"/>
          <w:szCs w:val="28"/>
          <w:shd w:val="clear" w:color="auto" w:fill="FFFFFF"/>
        </w:rPr>
        <w:t>.</w:t>
      </w:r>
      <w:r w:rsidRPr="00121A92">
        <w:rPr>
          <w:b w:val="0"/>
          <w:sz w:val="28"/>
          <w:szCs w:val="28"/>
          <w:shd w:val="clear" w:color="auto" w:fill="FFFFFF"/>
        </w:rPr>
        <w:t xml:space="preserve"> ст. 7 </w:t>
      </w:r>
      <w:r w:rsidRPr="00121A92">
        <w:rPr>
          <w:b w:val="0"/>
          <w:color w:val="000000"/>
          <w:sz w:val="28"/>
          <w:szCs w:val="28"/>
        </w:rPr>
        <w:t xml:space="preserve">ФЗ </w:t>
      </w:r>
      <w:r w:rsidR="006D4BD5">
        <w:rPr>
          <w:b w:val="0"/>
          <w:color w:val="000000"/>
          <w:sz w:val="28"/>
          <w:szCs w:val="28"/>
        </w:rPr>
        <w:t>№</w:t>
      </w:r>
      <w:r w:rsidRPr="00121A92">
        <w:rPr>
          <w:b w:val="0"/>
          <w:color w:val="000000"/>
          <w:sz w:val="28"/>
          <w:szCs w:val="28"/>
        </w:rPr>
        <w:t xml:space="preserve"> 353 "О потребительском кредите (займе)" </w:t>
      </w:r>
      <w:r w:rsidRPr="00121A92">
        <w:rPr>
          <w:b w:val="0"/>
          <w:sz w:val="28"/>
          <w:szCs w:val="28"/>
          <w:shd w:val="clear" w:color="auto" w:fill="FFFFFF"/>
        </w:rPr>
        <w:t>в</w:t>
      </w:r>
      <w:r w:rsidRPr="00121A92">
        <w:rPr>
          <w:b w:val="0"/>
          <w:color w:val="000000"/>
          <w:sz w:val="28"/>
          <w:szCs w:val="28"/>
          <w:shd w:val="clear" w:color="auto" w:fill="FFFFFF"/>
        </w:rPr>
        <w:t xml:space="preserve"> случае полного досрочного исполнения заемщиком, являющимся страхователем по договору добровольного страхования, заключенному в целях обеспечения исполнения обязательств заемщика по договору потребительского кредита (займа), обязательств по такому договору потребительского кредита (займа) страховщик на основании заявления заемщика обязан возвратить заемщику страховую премию за вычетом части страховой премии, исчисляемой пропорционально времени, в течение которого действовало страхование, в срок, не превышающий семи рабочих дней со дня получения заявления заемщика. Положения настоящей части применяются только при отсутствии событий, имеющих признаки страхового случая.</w:t>
      </w:r>
    </w:p>
    <w:p w:rsidR="00EB0E6C" w:rsidRDefault="00EB0E6C" w:rsidP="00EB0E6C">
      <w:pPr>
        <w:spacing w:after="0" w:line="20" w:lineRule="atLeast"/>
        <w:ind w:firstLine="567"/>
        <w:jc w:val="both"/>
        <w:rPr>
          <w:rFonts w:ascii="Times New Roman" w:hAnsi="Times New Roman" w:cs="Times New Roman"/>
          <w:b/>
          <w:sz w:val="28"/>
          <w:szCs w:val="28"/>
        </w:rPr>
      </w:pPr>
    </w:p>
    <w:p w:rsidR="00283340" w:rsidRPr="00134D06" w:rsidRDefault="00EB0E6C" w:rsidP="00EB0E6C">
      <w:pPr>
        <w:spacing w:after="0" w:line="20" w:lineRule="atLeast"/>
        <w:ind w:firstLine="567"/>
        <w:jc w:val="both"/>
        <w:rPr>
          <w:rFonts w:ascii="Times New Roman" w:hAnsi="Times New Roman" w:cs="Times New Roman"/>
          <w:b/>
          <w:sz w:val="28"/>
          <w:szCs w:val="28"/>
        </w:rPr>
      </w:pPr>
      <w:r w:rsidRPr="00134D06">
        <w:rPr>
          <w:rFonts w:ascii="Times New Roman" w:hAnsi="Times New Roman" w:cs="Times New Roman"/>
          <w:b/>
          <w:sz w:val="28"/>
          <w:szCs w:val="28"/>
          <w:u w:color="000000"/>
        </w:rPr>
        <w:t>31 марта</w:t>
      </w:r>
      <w:r w:rsidR="00F0127F" w:rsidRPr="00134D06">
        <w:rPr>
          <w:rFonts w:ascii="Times New Roman" w:hAnsi="Times New Roman" w:cs="Times New Roman"/>
          <w:b/>
          <w:sz w:val="28"/>
          <w:szCs w:val="28"/>
          <w:u w:color="000000"/>
        </w:rPr>
        <w:t xml:space="preserve"> 2021</w:t>
      </w:r>
      <w:r w:rsidR="00054BA1" w:rsidRPr="00134D06">
        <w:rPr>
          <w:rFonts w:ascii="Times New Roman" w:hAnsi="Times New Roman" w:cs="Times New Roman"/>
          <w:b/>
          <w:sz w:val="28"/>
          <w:szCs w:val="28"/>
          <w:u w:color="000000"/>
        </w:rPr>
        <w:t xml:space="preserve"> г. </w:t>
      </w:r>
      <w:r w:rsidR="008B59D0" w:rsidRPr="00134D06">
        <w:rPr>
          <w:rFonts w:ascii="Times New Roman" w:hAnsi="Times New Roman" w:cs="Times New Roman"/>
          <w:b/>
          <w:sz w:val="28"/>
          <w:szCs w:val="28"/>
          <w:u w:color="000000"/>
        </w:rPr>
        <w:t>мной</w:t>
      </w:r>
      <w:r w:rsidR="00054BA1" w:rsidRPr="00134D06">
        <w:rPr>
          <w:rFonts w:ascii="Times New Roman" w:hAnsi="Times New Roman" w:cs="Times New Roman"/>
          <w:b/>
          <w:sz w:val="28"/>
          <w:szCs w:val="28"/>
          <w:u w:color="000000"/>
        </w:rPr>
        <w:t xml:space="preserve"> было произведено полное погашение задолженности по кредиту</w:t>
      </w:r>
      <w:r w:rsidR="00ED7F67" w:rsidRPr="00134D06">
        <w:rPr>
          <w:rFonts w:ascii="Times New Roman" w:hAnsi="Times New Roman" w:cs="Times New Roman"/>
          <w:b/>
          <w:sz w:val="28"/>
          <w:szCs w:val="28"/>
          <w:u w:color="000000"/>
        </w:rPr>
        <w:t>.</w:t>
      </w:r>
    </w:p>
    <w:p w:rsidR="00283340" w:rsidRPr="00283340" w:rsidRDefault="00283340" w:rsidP="00A50857">
      <w:pPr>
        <w:tabs>
          <w:tab w:val="left" w:pos="3780"/>
        </w:tabs>
        <w:spacing w:after="0" w:line="240" w:lineRule="auto"/>
        <w:contextualSpacing/>
        <w:jc w:val="both"/>
        <w:rPr>
          <w:rFonts w:ascii="Times New Roman" w:hAnsi="Times New Roman" w:cs="Times New Roman"/>
          <w:sz w:val="28"/>
          <w:szCs w:val="28"/>
        </w:rPr>
      </w:pPr>
    </w:p>
    <w:p w:rsidR="00B07EAB" w:rsidRDefault="00283340" w:rsidP="00A50857">
      <w:pPr>
        <w:tabs>
          <w:tab w:val="left" w:pos="3780"/>
        </w:tabs>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На основании вышеизложенного</w:t>
      </w:r>
      <w:r w:rsidR="005763DE">
        <w:rPr>
          <w:rFonts w:ascii="Times New Roman" w:hAnsi="Times New Roman" w:cs="Times New Roman"/>
          <w:sz w:val="28"/>
          <w:szCs w:val="28"/>
        </w:rPr>
        <w:t xml:space="preserve"> </w:t>
      </w:r>
      <w:r w:rsidR="008B59D0">
        <w:rPr>
          <w:rFonts w:ascii="Times New Roman" w:hAnsi="Times New Roman" w:cs="Times New Roman"/>
          <w:sz w:val="28"/>
          <w:szCs w:val="28"/>
        </w:rPr>
        <w:t>я</w:t>
      </w:r>
      <w:r w:rsidR="00390CEF">
        <w:rPr>
          <w:rFonts w:ascii="Times New Roman" w:hAnsi="Times New Roman" w:cs="Times New Roman"/>
          <w:sz w:val="28"/>
          <w:szCs w:val="28"/>
          <w:u w:color="000000"/>
        </w:rPr>
        <w:t xml:space="preserve"> подала</w:t>
      </w:r>
      <w:r>
        <w:rPr>
          <w:rFonts w:ascii="Times New Roman" w:hAnsi="Times New Roman" w:cs="Times New Roman"/>
          <w:sz w:val="28"/>
          <w:szCs w:val="28"/>
        </w:rPr>
        <w:t xml:space="preserve"> в </w:t>
      </w:r>
      <w:r w:rsidR="00EB0E6C">
        <w:rPr>
          <w:rFonts w:ascii="Times New Roman" w:hAnsi="Times New Roman" w:cs="Times New Roman"/>
          <w:sz w:val="28"/>
          <w:szCs w:val="28"/>
        </w:rPr>
        <w:t>________</w:t>
      </w:r>
      <w:r>
        <w:rPr>
          <w:rFonts w:ascii="Times New Roman" w:hAnsi="Times New Roman" w:cs="Times New Roman"/>
          <w:sz w:val="28"/>
          <w:szCs w:val="28"/>
        </w:rPr>
        <w:t xml:space="preserve"> заявление </w:t>
      </w:r>
      <w:r>
        <w:rPr>
          <w:rStyle w:val="a8"/>
          <w:rFonts w:ascii="Times New Roman" w:hAnsi="Times New Roman"/>
          <w:sz w:val="28"/>
          <w:szCs w:val="28"/>
        </w:rPr>
        <w:t>о возврате части страховой премии</w:t>
      </w:r>
      <w:r>
        <w:rPr>
          <w:rFonts w:ascii="Times New Roman" w:hAnsi="Times New Roman" w:cs="Times New Roman"/>
          <w:sz w:val="28"/>
          <w:szCs w:val="28"/>
        </w:rPr>
        <w:t xml:space="preserve"> от </w:t>
      </w:r>
      <w:r w:rsidR="00EB0E6C">
        <w:rPr>
          <w:rFonts w:ascii="Times New Roman" w:hAnsi="Times New Roman" w:cs="Times New Roman"/>
          <w:sz w:val="28"/>
          <w:szCs w:val="28"/>
        </w:rPr>
        <w:t>05 апреля</w:t>
      </w:r>
      <w:r>
        <w:rPr>
          <w:rFonts w:ascii="Times New Roman" w:hAnsi="Times New Roman" w:cs="Times New Roman"/>
          <w:sz w:val="28"/>
          <w:szCs w:val="28"/>
        </w:rPr>
        <w:t xml:space="preserve"> 202</w:t>
      </w:r>
      <w:r w:rsidR="007B0607">
        <w:rPr>
          <w:rFonts w:ascii="Times New Roman" w:hAnsi="Times New Roman" w:cs="Times New Roman"/>
          <w:sz w:val="28"/>
          <w:szCs w:val="28"/>
        </w:rPr>
        <w:t>1</w:t>
      </w:r>
      <w:r>
        <w:rPr>
          <w:rFonts w:ascii="Times New Roman" w:hAnsi="Times New Roman" w:cs="Times New Roman"/>
          <w:sz w:val="28"/>
          <w:szCs w:val="28"/>
        </w:rPr>
        <w:t xml:space="preserve"> г., а позднее и претензи</w:t>
      </w:r>
      <w:r w:rsidR="00390CEF">
        <w:rPr>
          <w:rFonts w:ascii="Times New Roman" w:hAnsi="Times New Roman" w:cs="Times New Roman"/>
          <w:sz w:val="28"/>
          <w:szCs w:val="28"/>
        </w:rPr>
        <w:t>ю</w:t>
      </w:r>
      <w:r>
        <w:rPr>
          <w:rFonts w:ascii="Times New Roman" w:hAnsi="Times New Roman" w:cs="Times New Roman"/>
          <w:sz w:val="28"/>
          <w:szCs w:val="28"/>
        </w:rPr>
        <w:t xml:space="preserve"> от </w:t>
      </w:r>
      <w:r w:rsidR="00EB0E6C">
        <w:rPr>
          <w:rFonts w:ascii="Times New Roman" w:hAnsi="Times New Roman" w:cs="Times New Roman"/>
          <w:sz w:val="28"/>
          <w:szCs w:val="28"/>
        </w:rPr>
        <w:t>1</w:t>
      </w:r>
      <w:r w:rsidR="00134D06">
        <w:rPr>
          <w:rFonts w:ascii="Times New Roman" w:hAnsi="Times New Roman" w:cs="Times New Roman"/>
          <w:sz w:val="28"/>
          <w:szCs w:val="28"/>
        </w:rPr>
        <w:t>8</w:t>
      </w:r>
      <w:r w:rsidR="00EB0E6C">
        <w:rPr>
          <w:rFonts w:ascii="Times New Roman" w:hAnsi="Times New Roman" w:cs="Times New Roman"/>
          <w:sz w:val="28"/>
          <w:szCs w:val="28"/>
        </w:rPr>
        <w:t xml:space="preserve"> апреля</w:t>
      </w:r>
      <w:r>
        <w:rPr>
          <w:rFonts w:ascii="Times New Roman" w:hAnsi="Times New Roman" w:cs="Times New Roman"/>
          <w:sz w:val="28"/>
          <w:szCs w:val="28"/>
        </w:rPr>
        <w:t xml:space="preserve"> 202</w:t>
      </w:r>
      <w:r w:rsidR="00EB0E6C">
        <w:rPr>
          <w:rFonts w:ascii="Times New Roman" w:hAnsi="Times New Roman" w:cs="Times New Roman"/>
          <w:sz w:val="28"/>
          <w:szCs w:val="28"/>
        </w:rPr>
        <w:t>1</w:t>
      </w:r>
      <w:r w:rsidR="00134D06">
        <w:rPr>
          <w:rFonts w:ascii="Times New Roman" w:hAnsi="Times New Roman" w:cs="Times New Roman"/>
          <w:sz w:val="28"/>
          <w:szCs w:val="28"/>
        </w:rPr>
        <w:t xml:space="preserve"> г.,</w:t>
      </w:r>
      <w:r w:rsidR="007B0607">
        <w:rPr>
          <w:rFonts w:ascii="Times New Roman" w:hAnsi="Times New Roman" w:cs="Times New Roman"/>
          <w:sz w:val="28"/>
          <w:szCs w:val="28"/>
          <w:shd w:val="clear" w:color="auto" w:fill="FFFFFF"/>
        </w:rPr>
        <w:t xml:space="preserve"> </w:t>
      </w:r>
      <w:r w:rsidR="00134D06">
        <w:rPr>
          <w:rFonts w:ascii="Times New Roman" w:hAnsi="Times New Roman" w:cs="Times New Roman"/>
          <w:sz w:val="28"/>
          <w:szCs w:val="28"/>
          <w:shd w:val="clear" w:color="auto" w:fill="FFFFFF"/>
        </w:rPr>
        <w:t xml:space="preserve">в </w:t>
      </w:r>
      <w:r w:rsidR="007B0607">
        <w:rPr>
          <w:rFonts w:ascii="Times New Roman" w:hAnsi="Times New Roman" w:cs="Times New Roman"/>
          <w:sz w:val="28"/>
          <w:szCs w:val="28"/>
          <w:shd w:val="clear" w:color="auto" w:fill="FFFFFF"/>
        </w:rPr>
        <w:t>ответ на которые были получены отказы в удовлетворении требований в добровольном порядке</w:t>
      </w:r>
      <w:r>
        <w:rPr>
          <w:rFonts w:ascii="Times New Roman" w:hAnsi="Times New Roman" w:cs="Times New Roman"/>
          <w:sz w:val="28"/>
          <w:szCs w:val="28"/>
          <w:shd w:val="clear" w:color="auto" w:fill="FFFFFF"/>
        </w:rPr>
        <w:t>.</w:t>
      </w:r>
    </w:p>
    <w:p w:rsidR="00B07EAB" w:rsidRDefault="00B07EAB" w:rsidP="00A50857">
      <w:pPr>
        <w:tabs>
          <w:tab w:val="left" w:pos="3780"/>
        </w:tabs>
        <w:spacing w:after="0" w:line="240" w:lineRule="auto"/>
        <w:ind w:firstLine="567"/>
        <w:contextualSpacing/>
        <w:jc w:val="both"/>
        <w:rPr>
          <w:rFonts w:ascii="Times New Roman" w:hAnsi="Times New Roman" w:cs="Times New Roman"/>
          <w:sz w:val="28"/>
          <w:szCs w:val="28"/>
          <w:shd w:val="clear" w:color="auto" w:fill="FFFFFF"/>
        </w:rPr>
      </w:pPr>
    </w:p>
    <w:p w:rsidR="00B07EAB" w:rsidRDefault="007A62BA" w:rsidP="00A50857">
      <w:pPr>
        <w:tabs>
          <w:tab w:val="left" w:pos="3780"/>
        </w:tabs>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В связи с данными обстоятельствами,</w:t>
      </w:r>
      <w:r w:rsidR="00390CEF">
        <w:rPr>
          <w:rFonts w:ascii="Times New Roman" w:hAnsi="Times New Roman" w:cs="Times New Roman"/>
          <w:sz w:val="28"/>
          <w:szCs w:val="28"/>
        </w:rPr>
        <w:t xml:space="preserve"> </w:t>
      </w:r>
      <w:r>
        <w:rPr>
          <w:rFonts w:ascii="Times New Roman" w:hAnsi="Times New Roman"/>
          <w:sz w:val="28"/>
          <w:szCs w:val="28"/>
          <w:u w:color="000000"/>
        </w:rPr>
        <w:t xml:space="preserve">в адрес </w:t>
      </w:r>
      <w:r w:rsidRPr="001E5F9B">
        <w:rPr>
          <w:rFonts w:ascii="Times New Roman" w:hAnsi="Times New Roman" w:cs="Times New Roman"/>
          <w:sz w:val="28"/>
          <w:szCs w:val="28"/>
          <w:shd w:val="clear" w:color="auto" w:fill="FFFFFF"/>
        </w:rPr>
        <w:t>АНО «СОДФУ»</w:t>
      </w:r>
      <w:r>
        <w:rPr>
          <w:rFonts w:ascii="Times New Roman" w:hAnsi="Times New Roman" w:cs="Times New Roman"/>
          <w:sz w:val="28"/>
          <w:szCs w:val="28"/>
          <w:shd w:val="clear" w:color="auto" w:fill="FFFFFF"/>
        </w:rPr>
        <w:t xml:space="preserve"> было подано заявление о принятии в отношении </w:t>
      </w:r>
      <w:r w:rsidR="00EB0E6C">
        <w:rPr>
          <w:rFonts w:ascii="Times New Roman" w:hAnsi="Times New Roman" w:cs="Times New Roman"/>
          <w:sz w:val="28"/>
          <w:szCs w:val="28"/>
        </w:rPr>
        <w:t>ООО «Страхование»</w:t>
      </w:r>
      <w:r>
        <w:rPr>
          <w:rFonts w:ascii="Times New Roman" w:hAnsi="Times New Roman" w:cs="Times New Roman"/>
          <w:sz w:val="28"/>
          <w:szCs w:val="28"/>
          <w:shd w:val="clear" w:color="auto" w:fill="FFFFFF"/>
        </w:rPr>
        <w:t xml:space="preserve"> решения о </w:t>
      </w:r>
      <w:r w:rsidR="009B02D7">
        <w:rPr>
          <w:rFonts w:ascii="Times New Roman" w:hAnsi="Times New Roman" w:cs="Times New Roman"/>
          <w:sz w:val="28"/>
          <w:szCs w:val="28"/>
          <w:shd w:val="clear" w:color="auto" w:fill="FFFFFF"/>
        </w:rPr>
        <w:t>возврате части</w:t>
      </w:r>
      <w:r>
        <w:rPr>
          <w:rFonts w:ascii="Times New Roman" w:hAnsi="Times New Roman" w:cs="Times New Roman"/>
          <w:sz w:val="28"/>
          <w:szCs w:val="28"/>
          <w:shd w:val="clear" w:color="auto" w:fill="FFFFFF"/>
        </w:rPr>
        <w:t xml:space="preserve"> страховой премии.</w:t>
      </w:r>
    </w:p>
    <w:p w:rsidR="000F7E88" w:rsidRDefault="00B07EAB" w:rsidP="00C66CAD">
      <w:pPr>
        <w:tabs>
          <w:tab w:val="left" w:pos="3780"/>
        </w:tabs>
        <w:spacing w:after="0" w:line="240" w:lineRule="auto"/>
        <w:ind w:firstLine="567"/>
        <w:contextualSpacing/>
        <w:jc w:val="both"/>
        <w:rPr>
          <w:rFonts w:ascii="Times New Roman" w:hAnsi="Times New Roman"/>
          <w:bCs/>
          <w:sz w:val="28"/>
          <w:szCs w:val="28"/>
          <w:u w:color="000000"/>
        </w:rPr>
      </w:pPr>
      <w:r>
        <w:rPr>
          <w:rFonts w:ascii="Times New Roman" w:hAnsi="Times New Roman" w:cs="Times New Roman"/>
          <w:sz w:val="28"/>
          <w:szCs w:val="28"/>
          <w:shd w:val="clear" w:color="auto" w:fill="FFFFFF"/>
        </w:rPr>
        <w:t xml:space="preserve">По результатам рассмотрения обращения, </w:t>
      </w:r>
      <w:r w:rsidRPr="00D643BA">
        <w:rPr>
          <w:rFonts w:ascii="Times New Roman" w:hAnsi="Times New Roman" w:cs="Times New Roman"/>
          <w:sz w:val="28"/>
          <w:szCs w:val="28"/>
          <w:shd w:val="clear" w:color="auto" w:fill="FFFFFF"/>
        </w:rPr>
        <w:t xml:space="preserve">Финансовый уполномоченный по правам потребителей финансовых услуг в сфере страхования </w:t>
      </w:r>
      <w:r>
        <w:rPr>
          <w:rFonts w:ascii="Times New Roman" w:hAnsi="Times New Roman" w:cs="Times New Roman"/>
          <w:sz w:val="28"/>
          <w:szCs w:val="28"/>
          <w:shd w:val="clear" w:color="auto" w:fill="FFFFFF"/>
        </w:rPr>
        <w:t xml:space="preserve">принял решение об </w:t>
      </w:r>
      <w:r w:rsidR="009B02D7">
        <w:rPr>
          <w:rFonts w:ascii="Times New Roman" w:hAnsi="Times New Roman" w:cs="Times New Roman"/>
          <w:sz w:val="28"/>
          <w:szCs w:val="28"/>
          <w:shd w:val="clear" w:color="auto" w:fill="FFFFFF"/>
        </w:rPr>
        <w:t xml:space="preserve">отказе в </w:t>
      </w:r>
      <w:r>
        <w:rPr>
          <w:rFonts w:ascii="Times New Roman" w:hAnsi="Times New Roman" w:cs="Times New Roman"/>
          <w:sz w:val="28"/>
          <w:szCs w:val="28"/>
          <w:shd w:val="clear" w:color="auto" w:fill="FFFFFF"/>
        </w:rPr>
        <w:t xml:space="preserve">удовлетворении </w:t>
      </w:r>
      <w:r w:rsidR="00DF19D5">
        <w:rPr>
          <w:rFonts w:ascii="Times New Roman" w:hAnsi="Times New Roman" w:cs="Times New Roman"/>
          <w:sz w:val="28"/>
          <w:szCs w:val="28"/>
          <w:shd w:val="clear" w:color="auto" w:fill="FFFFFF"/>
        </w:rPr>
        <w:t xml:space="preserve">моих </w:t>
      </w:r>
      <w:r>
        <w:rPr>
          <w:rFonts w:ascii="Times New Roman" w:hAnsi="Times New Roman" w:cs="Times New Roman"/>
          <w:sz w:val="28"/>
          <w:szCs w:val="28"/>
          <w:shd w:val="clear" w:color="auto" w:fill="FFFFFF"/>
        </w:rPr>
        <w:t xml:space="preserve">требований о взыскании </w:t>
      </w:r>
      <w:r w:rsidRPr="00972D92">
        <w:rPr>
          <w:rFonts w:ascii="Times New Roman" w:hAnsi="Times New Roman"/>
          <w:bCs/>
          <w:sz w:val="28"/>
          <w:szCs w:val="28"/>
          <w:u w:color="000000"/>
        </w:rPr>
        <w:t>част</w:t>
      </w:r>
      <w:r>
        <w:rPr>
          <w:rFonts w:ascii="Times New Roman" w:hAnsi="Times New Roman"/>
          <w:bCs/>
          <w:sz w:val="28"/>
          <w:szCs w:val="28"/>
          <w:u w:color="000000"/>
        </w:rPr>
        <w:t>и</w:t>
      </w:r>
      <w:r w:rsidRPr="00972D92">
        <w:rPr>
          <w:rFonts w:ascii="Times New Roman" w:hAnsi="Times New Roman"/>
          <w:bCs/>
          <w:sz w:val="28"/>
          <w:szCs w:val="28"/>
          <w:u w:color="000000"/>
        </w:rPr>
        <w:t xml:space="preserve"> страховой премии подлежащ</w:t>
      </w:r>
      <w:r>
        <w:rPr>
          <w:rFonts w:ascii="Times New Roman" w:hAnsi="Times New Roman"/>
          <w:bCs/>
          <w:sz w:val="28"/>
          <w:szCs w:val="28"/>
          <w:u w:color="000000"/>
        </w:rPr>
        <w:t>ей</w:t>
      </w:r>
      <w:r w:rsidRPr="00972D92">
        <w:rPr>
          <w:rFonts w:ascii="Times New Roman" w:hAnsi="Times New Roman"/>
          <w:bCs/>
          <w:sz w:val="28"/>
          <w:szCs w:val="28"/>
          <w:u w:color="000000"/>
        </w:rPr>
        <w:t xml:space="preserve"> возврату</w:t>
      </w:r>
      <w:r>
        <w:rPr>
          <w:rFonts w:ascii="Times New Roman" w:hAnsi="Times New Roman"/>
          <w:bCs/>
          <w:sz w:val="28"/>
          <w:szCs w:val="28"/>
          <w:u w:color="000000"/>
        </w:rPr>
        <w:t xml:space="preserve"> в полном объеме. </w:t>
      </w:r>
    </w:p>
    <w:p w:rsidR="00C66CAD" w:rsidRPr="00C66CAD" w:rsidRDefault="00C66CAD" w:rsidP="00C66CAD">
      <w:pPr>
        <w:tabs>
          <w:tab w:val="left" w:pos="3780"/>
        </w:tabs>
        <w:spacing w:after="0" w:line="240" w:lineRule="auto"/>
        <w:ind w:firstLine="567"/>
        <w:contextualSpacing/>
        <w:jc w:val="both"/>
        <w:rPr>
          <w:rFonts w:ascii="Times New Roman" w:hAnsi="Times New Roman"/>
          <w:bCs/>
          <w:sz w:val="28"/>
          <w:szCs w:val="28"/>
          <w:u w:color="000000"/>
        </w:rPr>
      </w:pPr>
    </w:p>
    <w:p w:rsidR="00D223A2" w:rsidRDefault="000B7716" w:rsidP="00C66CAD">
      <w:pPr>
        <w:tabs>
          <w:tab w:val="left" w:pos="3780"/>
        </w:tabs>
        <w:spacing w:after="0" w:line="240" w:lineRule="auto"/>
        <w:ind w:firstLine="567"/>
        <w:contextualSpacing/>
        <w:jc w:val="both"/>
        <w:rPr>
          <w:rFonts w:ascii="Times New Roman" w:eastAsia="Times New Roman" w:hAnsi="Times New Roman" w:cs="Times New Roman"/>
          <w:b/>
          <w:sz w:val="28"/>
          <w:szCs w:val="28"/>
        </w:rPr>
      </w:pPr>
      <w:r w:rsidRPr="000B7716">
        <w:rPr>
          <w:rFonts w:ascii="Times New Roman" w:hAnsi="Times New Roman" w:cs="Times New Roman"/>
          <w:sz w:val="28"/>
          <w:szCs w:val="28"/>
        </w:rPr>
        <w:t>Как указанно в п. 1, 3 ст. 25 ФЗ от 4 июня 2018 г. N 123-ФЗ "Об уполномоченном по правам потребителей финансовых услуг",</w:t>
      </w:r>
      <w:r w:rsidRPr="000B7716">
        <w:rPr>
          <w:rFonts w:ascii="Times New Roman" w:hAnsi="Times New Roman" w:cs="Times New Roman"/>
          <w:b/>
          <w:sz w:val="28"/>
          <w:szCs w:val="28"/>
        </w:rPr>
        <w:t xml:space="preserve"> </w:t>
      </w:r>
      <w:r w:rsidRPr="000B7716">
        <w:rPr>
          <w:rFonts w:ascii="Times New Roman" w:hAnsi="Times New Roman" w:cs="Times New Roman"/>
          <w:sz w:val="28"/>
          <w:szCs w:val="28"/>
        </w:rPr>
        <w:t>потребитель финансовых услуг вправе заявлять в судебном порядке требования к финансовой организации, указанные в </w:t>
      </w:r>
      <w:hyperlink r:id="rId7" w:anchor="block_152" w:history="1">
        <w:r w:rsidRPr="000B7716">
          <w:rPr>
            <w:rStyle w:val="a4"/>
            <w:rFonts w:ascii="Times New Roman" w:hAnsi="Times New Roman" w:cs="Times New Roman"/>
            <w:color w:val="auto"/>
            <w:sz w:val="28"/>
            <w:szCs w:val="28"/>
            <w:u w:val="none"/>
          </w:rPr>
          <w:t>части 2 статьи 15</w:t>
        </w:r>
      </w:hyperlink>
      <w:r w:rsidRPr="000B7716">
        <w:rPr>
          <w:rFonts w:ascii="Times New Roman" w:hAnsi="Times New Roman" w:cs="Times New Roman"/>
          <w:sz w:val="28"/>
          <w:szCs w:val="28"/>
        </w:rPr>
        <w:t xml:space="preserve"> настоящего Федерального закона, в случае </w:t>
      </w:r>
      <w:r w:rsidRPr="000B7716">
        <w:rPr>
          <w:rFonts w:ascii="Times New Roman" w:hAnsi="Times New Roman" w:cs="Times New Roman"/>
          <w:sz w:val="28"/>
          <w:szCs w:val="28"/>
          <w:shd w:val="clear" w:color="auto" w:fill="FFFFFF"/>
        </w:rPr>
        <w:t>несогласия с вступившим в силу решением финансового уполномоченного потребитель финансовых услуг вправе в течение тридцати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w:t>
      </w:r>
      <w:hyperlink r:id="rId8" w:anchor="block_1" w:history="1">
        <w:r w:rsidRPr="000B7716">
          <w:rPr>
            <w:rStyle w:val="a4"/>
            <w:rFonts w:ascii="Times New Roman" w:hAnsi="Times New Roman" w:cs="Times New Roman"/>
            <w:color w:val="auto"/>
            <w:sz w:val="28"/>
            <w:szCs w:val="28"/>
            <w:u w:val="none"/>
            <w:shd w:val="clear" w:color="auto" w:fill="FFFFFF"/>
          </w:rPr>
          <w:t>гражданским процессуальным законодательством</w:t>
        </w:r>
      </w:hyperlink>
      <w:r w:rsidRPr="000B7716">
        <w:rPr>
          <w:rFonts w:ascii="Times New Roman" w:hAnsi="Times New Roman" w:cs="Times New Roman"/>
          <w:sz w:val="28"/>
          <w:szCs w:val="28"/>
          <w:shd w:val="clear" w:color="auto" w:fill="FFFFFF"/>
        </w:rPr>
        <w:t> Российской Федерации. Копия обращения в суд подлежит направле</w:t>
      </w:r>
      <w:r w:rsidR="00C66CAD">
        <w:rPr>
          <w:rFonts w:ascii="Times New Roman" w:hAnsi="Times New Roman" w:cs="Times New Roman"/>
          <w:sz w:val="28"/>
          <w:szCs w:val="28"/>
          <w:shd w:val="clear" w:color="auto" w:fill="FFFFFF"/>
        </w:rPr>
        <w:t>нию финансовому уполномоченному</w:t>
      </w:r>
    </w:p>
    <w:p w:rsidR="00C66CAD" w:rsidRPr="00C66CAD" w:rsidRDefault="00C66CAD" w:rsidP="00C66CAD">
      <w:pPr>
        <w:tabs>
          <w:tab w:val="left" w:pos="3780"/>
        </w:tabs>
        <w:spacing w:after="0" w:line="240" w:lineRule="auto"/>
        <w:ind w:firstLine="567"/>
        <w:contextualSpacing/>
        <w:jc w:val="both"/>
        <w:rPr>
          <w:rFonts w:ascii="Times New Roman" w:eastAsia="Times New Roman" w:hAnsi="Times New Roman" w:cs="Times New Roman"/>
          <w:b/>
          <w:sz w:val="28"/>
          <w:szCs w:val="28"/>
        </w:rPr>
      </w:pPr>
    </w:p>
    <w:p w:rsidR="002E29B2" w:rsidRPr="00C66CAD" w:rsidRDefault="00D223A2" w:rsidP="00C66CAD">
      <w:pPr>
        <w:tabs>
          <w:tab w:val="left" w:pos="3780"/>
        </w:tabs>
        <w:spacing w:after="0" w:line="240" w:lineRule="auto"/>
        <w:ind w:firstLine="567"/>
        <w:contextualSpacing/>
        <w:jc w:val="both"/>
        <w:rPr>
          <w:rFonts w:ascii="Times New Roman" w:hAnsi="Times New Roman" w:cs="Times New Roman"/>
          <w:sz w:val="28"/>
          <w:szCs w:val="28"/>
          <w:shd w:val="clear" w:color="auto" w:fill="FFFFFF"/>
        </w:rPr>
      </w:pPr>
      <w:r w:rsidRPr="003B2B53">
        <w:rPr>
          <w:rFonts w:ascii="Times New Roman" w:hAnsi="Times New Roman" w:cs="Times New Roman"/>
          <w:bCs/>
          <w:sz w:val="28"/>
          <w:szCs w:val="28"/>
        </w:rPr>
        <w:t xml:space="preserve">Согласно п. 5 ст. 28 </w:t>
      </w:r>
      <w:hyperlink r:id="rId9" w:history="1">
        <w:r w:rsidRPr="003B2B53">
          <w:rPr>
            <w:rStyle w:val="a4"/>
            <w:rFonts w:ascii="Times New Roman" w:hAnsi="Times New Roman" w:cs="Times New Roman"/>
            <w:bCs/>
            <w:color w:val="auto"/>
            <w:sz w:val="28"/>
            <w:szCs w:val="28"/>
            <w:u w:val="none"/>
            <w:shd w:val="clear" w:color="auto" w:fill="FFFFFF"/>
          </w:rPr>
          <w:t>Закона РФ от 07.02.1992 N 2300-1</w:t>
        </w:r>
      </w:hyperlink>
      <w:r w:rsidRPr="003B2B53">
        <w:rPr>
          <w:rFonts w:ascii="Times New Roman" w:hAnsi="Times New Roman" w:cs="Times New Roman"/>
          <w:sz w:val="28"/>
          <w:szCs w:val="28"/>
        </w:rPr>
        <w:t xml:space="preserve"> </w:t>
      </w:r>
      <w:hyperlink r:id="rId10" w:history="1">
        <w:r w:rsidRPr="003B2B53">
          <w:rPr>
            <w:rStyle w:val="a4"/>
            <w:rFonts w:ascii="Times New Roman" w:hAnsi="Times New Roman" w:cs="Times New Roman"/>
            <w:bCs/>
            <w:color w:val="auto"/>
            <w:sz w:val="28"/>
            <w:szCs w:val="28"/>
            <w:u w:val="none"/>
            <w:shd w:val="clear" w:color="auto" w:fill="FFFFFF"/>
          </w:rPr>
          <w:t>"О защите прав потребителей"</w:t>
        </w:r>
      </w:hyperlink>
      <w:r w:rsidRPr="003B2B53">
        <w:rPr>
          <w:rFonts w:ascii="Times New Roman" w:hAnsi="Times New Roman" w:cs="Times New Roman"/>
          <w:bCs/>
          <w:sz w:val="28"/>
          <w:szCs w:val="28"/>
        </w:rPr>
        <w:t xml:space="preserve">, </w:t>
      </w:r>
      <w:r w:rsidRPr="003B2B53">
        <w:rPr>
          <w:rFonts w:ascii="Times New Roman" w:hAnsi="Times New Roman" w:cs="Times New Roman"/>
          <w:sz w:val="28"/>
          <w:szCs w:val="28"/>
          <w:shd w:val="clear" w:color="auto" w:fill="FFFFFF"/>
        </w:rPr>
        <w:t>в случае нарушения установленных сроков выполнения работы (оказания услуги) или назначенных потребителем на основании </w:t>
      </w:r>
      <w:hyperlink r:id="rId11" w:anchor="dst50" w:history="1">
        <w:r w:rsidRPr="003B2B53">
          <w:rPr>
            <w:rStyle w:val="a4"/>
            <w:rFonts w:ascii="Times New Roman" w:hAnsi="Times New Roman" w:cs="Times New Roman"/>
            <w:color w:val="auto"/>
            <w:sz w:val="28"/>
            <w:szCs w:val="28"/>
            <w:u w:val="none"/>
            <w:shd w:val="clear" w:color="auto" w:fill="FFFFFF"/>
          </w:rPr>
          <w:t>пункта 1</w:t>
        </w:r>
      </w:hyperlink>
      <w:r w:rsidRPr="003B2B53">
        <w:rPr>
          <w:rFonts w:ascii="Times New Roman" w:hAnsi="Times New Roman" w:cs="Times New Roman"/>
          <w:sz w:val="28"/>
          <w:szCs w:val="28"/>
          <w:shd w:val="clear" w:color="auto" w:fill="FFFFFF"/>
        </w:rPr>
        <w:t> настоящей статьи новых сроков исполнитель уплачивает потребителю за каждый день (час, если срок определен в часах) просрочки </w:t>
      </w:r>
      <w:r w:rsidRPr="003B2B53">
        <w:rPr>
          <w:rFonts w:ascii="Times New Roman" w:hAnsi="Times New Roman" w:cs="Times New Roman"/>
          <w:sz w:val="28"/>
          <w:szCs w:val="28"/>
        </w:rPr>
        <w:t>неустойку (пеню)</w:t>
      </w:r>
      <w:r w:rsidRPr="003B2B53">
        <w:rPr>
          <w:rFonts w:ascii="Times New Roman" w:hAnsi="Times New Roman" w:cs="Times New Roman"/>
          <w:sz w:val="28"/>
          <w:szCs w:val="28"/>
          <w:shd w:val="clear" w:color="auto" w:fill="FFFFFF"/>
        </w:rPr>
        <w:t>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2E29B2" w:rsidRDefault="002E29B2" w:rsidP="00D223A2">
      <w:pPr>
        <w:tabs>
          <w:tab w:val="left" w:pos="3780"/>
        </w:tabs>
        <w:spacing w:after="0" w:line="240" w:lineRule="auto"/>
        <w:ind w:firstLine="567"/>
        <w:contextualSpacing/>
        <w:jc w:val="both"/>
        <w:rPr>
          <w:rFonts w:ascii="Times New Roman" w:hAnsi="Times New Roman"/>
          <w:sz w:val="28"/>
          <w:szCs w:val="28"/>
          <w:u w:color="000000"/>
        </w:rPr>
      </w:pPr>
      <w:r>
        <w:rPr>
          <w:rFonts w:ascii="Times New Roman" w:hAnsi="Times New Roman"/>
          <w:sz w:val="28"/>
          <w:szCs w:val="28"/>
          <w:u w:color="000000"/>
        </w:rPr>
        <w:t xml:space="preserve">Таким образом, поскольку возврат части уплаченной страховой премии не был осуществлен </w:t>
      </w:r>
      <w:r w:rsidR="00C66CAD">
        <w:rPr>
          <w:rFonts w:ascii="Times New Roman" w:hAnsi="Times New Roman" w:cs="Times New Roman"/>
          <w:sz w:val="28"/>
          <w:szCs w:val="28"/>
        </w:rPr>
        <w:t>ООО «Страхование»</w:t>
      </w:r>
      <w:r w:rsidR="00C66CAD">
        <w:rPr>
          <w:rFonts w:ascii="Times New Roman" w:hAnsi="Times New Roman"/>
          <w:sz w:val="28"/>
          <w:szCs w:val="28"/>
          <w:u w:color="000000"/>
        </w:rPr>
        <w:t xml:space="preserve"> в добровольном порядке,</w:t>
      </w:r>
      <w:r>
        <w:rPr>
          <w:rFonts w:ascii="Times New Roman" w:hAnsi="Times New Roman"/>
          <w:sz w:val="28"/>
          <w:szCs w:val="28"/>
          <w:u w:color="000000"/>
        </w:rPr>
        <w:t xml:space="preserve"> и </w:t>
      </w:r>
      <w:r w:rsidR="005E44B6">
        <w:rPr>
          <w:rFonts w:ascii="Times New Roman" w:hAnsi="Times New Roman"/>
          <w:sz w:val="28"/>
          <w:szCs w:val="28"/>
          <w:u w:color="000000"/>
        </w:rPr>
        <w:t>я</w:t>
      </w:r>
      <w:r>
        <w:rPr>
          <w:rFonts w:ascii="Times New Roman" w:hAnsi="Times New Roman"/>
          <w:sz w:val="28"/>
          <w:szCs w:val="28"/>
          <w:u w:color="000000"/>
        </w:rPr>
        <w:t xml:space="preserve"> была вынуждена обращаться в АНО «СОДФУ»</w:t>
      </w:r>
      <w:r w:rsidR="0091639D">
        <w:rPr>
          <w:rFonts w:ascii="Times New Roman" w:hAnsi="Times New Roman"/>
          <w:sz w:val="28"/>
          <w:szCs w:val="28"/>
          <w:u w:color="000000"/>
        </w:rPr>
        <w:t>, а позднее в суд,</w:t>
      </w:r>
      <w:r>
        <w:rPr>
          <w:rFonts w:ascii="Times New Roman" w:hAnsi="Times New Roman"/>
          <w:sz w:val="28"/>
          <w:szCs w:val="28"/>
          <w:u w:color="000000"/>
        </w:rPr>
        <w:t xml:space="preserve"> за защитой своих прав и законных интересов, с Ответчика подлежит взысканию неустойка из расчета</w:t>
      </w:r>
      <w:r w:rsidRPr="00FB4C8B">
        <w:rPr>
          <w:rFonts w:ascii="Times New Roman" w:hAnsi="Times New Roman"/>
          <w:sz w:val="28"/>
          <w:szCs w:val="28"/>
          <w:u w:color="000000"/>
        </w:rPr>
        <w:t>:</w:t>
      </w:r>
      <w:r>
        <w:rPr>
          <w:rFonts w:ascii="Times New Roman" w:hAnsi="Times New Roman"/>
          <w:sz w:val="28"/>
          <w:szCs w:val="28"/>
          <w:u w:color="000000"/>
        </w:rPr>
        <w:t xml:space="preserve"> </w:t>
      </w:r>
      <w:r w:rsidR="00C66CAD">
        <w:rPr>
          <w:rFonts w:ascii="Times New Roman" w:hAnsi="Times New Roman"/>
          <w:sz w:val="28"/>
          <w:szCs w:val="28"/>
          <w:u w:color="000000"/>
        </w:rPr>
        <w:t>_______</w:t>
      </w:r>
      <w:r w:rsidR="00C66CAD">
        <w:rPr>
          <w:rFonts w:ascii="Times New Roman" w:hAnsi="Times New Roman"/>
          <w:bCs/>
          <w:sz w:val="28"/>
          <w:szCs w:val="28"/>
          <w:u w:color="000000"/>
        </w:rPr>
        <w:t xml:space="preserve"> </w:t>
      </w:r>
      <w:r w:rsidRPr="007D7B9D">
        <w:rPr>
          <w:rFonts w:ascii="Times New Roman" w:hAnsi="Times New Roman"/>
          <w:sz w:val="28"/>
          <w:szCs w:val="28"/>
          <w:u w:color="000000"/>
        </w:rPr>
        <w:t>*</w:t>
      </w:r>
      <w:r w:rsidR="00C66CAD">
        <w:rPr>
          <w:rFonts w:ascii="Times New Roman" w:hAnsi="Times New Roman"/>
          <w:sz w:val="28"/>
          <w:szCs w:val="28"/>
          <w:u w:color="000000"/>
        </w:rPr>
        <w:t xml:space="preserve"> 3% * ________ = ____________</w:t>
      </w:r>
    </w:p>
    <w:p w:rsidR="00470524" w:rsidRDefault="00470524" w:rsidP="00C66CAD">
      <w:pPr>
        <w:tabs>
          <w:tab w:val="left" w:pos="3780"/>
        </w:tabs>
        <w:spacing w:after="0" w:line="240" w:lineRule="auto"/>
        <w:contextualSpacing/>
        <w:rPr>
          <w:rFonts w:ascii="Times New Roman" w:eastAsia="Times New Roman" w:hAnsi="Times New Roman" w:cs="Times New Roman"/>
          <w:b/>
          <w:sz w:val="28"/>
          <w:szCs w:val="28"/>
        </w:rPr>
      </w:pPr>
    </w:p>
    <w:p w:rsidR="00155A72" w:rsidRPr="000C5EE9" w:rsidRDefault="00155A72" w:rsidP="00A50857">
      <w:pPr>
        <w:tabs>
          <w:tab w:val="left" w:pos="3780"/>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в связи с неисполнением страховой компанией своих обязательств, </w:t>
      </w:r>
      <w:r w:rsidR="00DF19D5">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испытал</w:t>
      </w:r>
      <w:r w:rsidR="000C5EE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значительные нравственные страдания, вызванные </w:t>
      </w:r>
      <w:r w:rsidR="000C5EE9">
        <w:rPr>
          <w:rFonts w:ascii="Times New Roman" w:eastAsia="Times New Roman" w:hAnsi="Times New Roman" w:cs="Times New Roman"/>
          <w:sz w:val="28"/>
          <w:szCs w:val="28"/>
        </w:rPr>
        <w:t>многократной подачей</w:t>
      </w:r>
      <w:r w:rsidR="0064121E">
        <w:rPr>
          <w:rFonts w:ascii="Times New Roman" w:eastAsia="Times New Roman" w:hAnsi="Times New Roman" w:cs="Times New Roman"/>
          <w:sz w:val="28"/>
          <w:szCs w:val="28"/>
        </w:rPr>
        <w:t xml:space="preserve"> заявлений,</w:t>
      </w:r>
      <w:r w:rsidR="005D6317">
        <w:rPr>
          <w:rFonts w:ascii="Times New Roman" w:eastAsia="Times New Roman" w:hAnsi="Times New Roman" w:cs="Times New Roman"/>
          <w:sz w:val="28"/>
          <w:szCs w:val="28"/>
        </w:rPr>
        <w:t xml:space="preserve"> претензий, </w:t>
      </w:r>
      <w:r w:rsidR="000C5EE9">
        <w:rPr>
          <w:rFonts w:ascii="Times New Roman" w:eastAsia="Times New Roman" w:hAnsi="Times New Roman" w:cs="Times New Roman"/>
          <w:sz w:val="28"/>
          <w:szCs w:val="28"/>
        </w:rPr>
        <w:t>заявлени</w:t>
      </w:r>
      <w:r w:rsidR="0064121E">
        <w:rPr>
          <w:rFonts w:ascii="Times New Roman" w:eastAsia="Times New Roman" w:hAnsi="Times New Roman" w:cs="Times New Roman"/>
          <w:sz w:val="28"/>
          <w:szCs w:val="28"/>
        </w:rPr>
        <w:t>я</w:t>
      </w:r>
      <w:r w:rsidR="000C5EE9">
        <w:rPr>
          <w:rFonts w:ascii="Times New Roman" w:eastAsia="Times New Roman" w:hAnsi="Times New Roman" w:cs="Times New Roman"/>
          <w:sz w:val="28"/>
          <w:szCs w:val="28"/>
        </w:rPr>
        <w:t xml:space="preserve"> в АНО «СОДФУ</w:t>
      </w:r>
      <w:r w:rsidR="00DF19D5">
        <w:rPr>
          <w:rFonts w:ascii="Times New Roman" w:eastAsia="Times New Roman" w:hAnsi="Times New Roman" w:cs="Times New Roman"/>
          <w:sz w:val="28"/>
          <w:szCs w:val="28"/>
        </w:rPr>
        <w:t>»</w:t>
      </w:r>
      <w:r w:rsidR="005D6317">
        <w:rPr>
          <w:rFonts w:ascii="Times New Roman" w:eastAsia="Times New Roman" w:hAnsi="Times New Roman" w:cs="Times New Roman"/>
          <w:sz w:val="28"/>
          <w:szCs w:val="28"/>
        </w:rPr>
        <w:t xml:space="preserve"> и необходимостью обращаться за защитой своих прав и законных интересов в суд.</w:t>
      </w:r>
      <w:r w:rsidR="00E77AF8">
        <w:rPr>
          <w:rFonts w:ascii="Times New Roman" w:eastAsia="Times New Roman" w:hAnsi="Times New Roman" w:cs="Times New Roman"/>
          <w:sz w:val="28"/>
          <w:szCs w:val="28"/>
        </w:rPr>
        <w:t xml:space="preserve"> </w:t>
      </w:r>
      <w:r w:rsidR="00B55176">
        <w:rPr>
          <w:rFonts w:ascii="Times New Roman" w:eastAsia="Times New Roman" w:hAnsi="Times New Roman" w:cs="Times New Roman"/>
          <w:sz w:val="28"/>
          <w:szCs w:val="28"/>
        </w:rPr>
        <w:t xml:space="preserve">Перенесенные страдания причинили </w:t>
      </w:r>
      <w:r w:rsidR="00DF19D5">
        <w:rPr>
          <w:rFonts w:ascii="Times New Roman" w:hAnsi="Times New Roman" w:cs="Times New Roman"/>
          <w:sz w:val="28"/>
          <w:szCs w:val="28"/>
          <w:u w:color="000000"/>
        </w:rPr>
        <w:t>мне</w:t>
      </w:r>
      <w:r w:rsidR="00B55176">
        <w:rPr>
          <w:rFonts w:ascii="Times New Roman" w:eastAsia="Times New Roman" w:hAnsi="Times New Roman" w:cs="Times New Roman"/>
          <w:sz w:val="28"/>
          <w:szCs w:val="28"/>
        </w:rPr>
        <w:t xml:space="preserve"> моральный вред, который оценива</w:t>
      </w:r>
      <w:r w:rsidR="00DF19D5">
        <w:rPr>
          <w:rFonts w:ascii="Times New Roman" w:eastAsia="Times New Roman" w:hAnsi="Times New Roman" w:cs="Times New Roman"/>
          <w:sz w:val="28"/>
          <w:szCs w:val="28"/>
        </w:rPr>
        <w:t>ю</w:t>
      </w:r>
      <w:r w:rsidR="00B55176">
        <w:rPr>
          <w:rFonts w:ascii="Times New Roman" w:eastAsia="Times New Roman" w:hAnsi="Times New Roman" w:cs="Times New Roman"/>
          <w:sz w:val="28"/>
          <w:szCs w:val="28"/>
        </w:rPr>
        <w:t xml:space="preserve"> в </w:t>
      </w:r>
      <w:r w:rsidR="00C66CAD" w:rsidRPr="00B0359C">
        <w:rPr>
          <w:rFonts w:ascii="Times New Roman" w:eastAsia="Times New Roman" w:hAnsi="Times New Roman" w:cs="Times New Roman"/>
          <w:sz w:val="28"/>
          <w:szCs w:val="28"/>
        </w:rPr>
        <w:t>____________</w:t>
      </w:r>
    </w:p>
    <w:p w:rsidR="008E0967" w:rsidRPr="00744494" w:rsidRDefault="008E0967" w:rsidP="00A50857">
      <w:pPr>
        <w:pStyle w:val="a5"/>
        <w:spacing w:before="0" w:after="0"/>
        <w:ind w:firstLine="567"/>
        <w:contextualSpacing/>
        <w:jc w:val="both"/>
        <w:rPr>
          <w:sz w:val="28"/>
          <w:szCs w:val="28"/>
        </w:rPr>
      </w:pPr>
    </w:p>
    <w:p w:rsidR="00D870C3" w:rsidRDefault="008E0967" w:rsidP="00A50857">
      <w:pPr>
        <w:tabs>
          <w:tab w:val="left" w:pos="378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Н</w:t>
      </w:r>
      <w:r w:rsidRPr="00744494">
        <w:rPr>
          <w:rFonts w:ascii="Times New Roman" w:hAnsi="Times New Roman" w:cs="Times New Roman"/>
          <w:sz w:val="28"/>
          <w:szCs w:val="28"/>
        </w:rPr>
        <w:t>а основании вышеизложенного и руководствуясь ст.ст. 15</w:t>
      </w:r>
      <w:r w:rsidR="0068282B">
        <w:rPr>
          <w:rFonts w:ascii="Times New Roman" w:hAnsi="Times New Roman" w:cs="Times New Roman"/>
          <w:sz w:val="28"/>
          <w:szCs w:val="28"/>
        </w:rPr>
        <w:t xml:space="preserve">, </w:t>
      </w:r>
      <w:r w:rsidRPr="00744494">
        <w:rPr>
          <w:rFonts w:ascii="Times New Roman" w:hAnsi="Times New Roman" w:cs="Times New Roman"/>
          <w:sz w:val="28"/>
          <w:szCs w:val="28"/>
        </w:rPr>
        <w:t xml:space="preserve">ГПК РФ, Законом РФ «О защите прав потребителей», </w:t>
      </w:r>
      <w:r w:rsidR="006D4BD5" w:rsidRPr="00121A92">
        <w:rPr>
          <w:color w:val="000000"/>
          <w:sz w:val="28"/>
          <w:szCs w:val="28"/>
        </w:rPr>
        <w:t>Ф</w:t>
      </w:r>
      <w:r w:rsidR="006D4BD5" w:rsidRPr="006D4BD5">
        <w:rPr>
          <w:rFonts w:ascii="Times New Roman" w:hAnsi="Times New Roman" w:cs="Times New Roman"/>
          <w:color w:val="000000"/>
          <w:sz w:val="28"/>
          <w:szCs w:val="28"/>
        </w:rPr>
        <w:t xml:space="preserve">З </w:t>
      </w:r>
      <w:r w:rsidR="006D4BD5" w:rsidRPr="00C66CAD">
        <w:rPr>
          <w:rFonts w:ascii="Times New Roman" w:hAnsi="Times New Roman" w:cs="Times New Roman"/>
          <w:color w:val="000000"/>
          <w:sz w:val="28"/>
          <w:szCs w:val="28"/>
        </w:rPr>
        <w:t xml:space="preserve">№ </w:t>
      </w:r>
      <w:r w:rsidR="006D4BD5" w:rsidRPr="006D4BD5">
        <w:rPr>
          <w:rFonts w:ascii="Times New Roman" w:hAnsi="Times New Roman" w:cs="Times New Roman"/>
          <w:color w:val="000000"/>
          <w:sz w:val="28"/>
          <w:szCs w:val="28"/>
        </w:rPr>
        <w:t>353 "О потребительском кредите (займе)"</w:t>
      </w:r>
      <w:r w:rsidR="006D4BD5">
        <w:rPr>
          <w:rFonts w:ascii="Times New Roman" w:hAnsi="Times New Roman" w:cs="Times New Roman"/>
          <w:color w:val="000000"/>
          <w:sz w:val="28"/>
          <w:szCs w:val="28"/>
        </w:rPr>
        <w:t>,</w:t>
      </w:r>
    </w:p>
    <w:p w:rsidR="00F42DA8" w:rsidRDefault="00F42DA8" w:rsidP="00A50857">
      <w:pPr>
        <w:tabs>
          <w:tab w:val="left" w:pos="3780"/>
        </w:tabs>
        <w:spacing w:after="0" w:line="240" w:lineRule="auto"/>
        <w:contextualSpacing/>
        <w:rPr>
          <w:rFonts w:ascii="Times New Roman" w:hAnsi="Times New Roman" w:cs="Times New Roman"/>
          <w:sz w:val="28"/>
          <w:szCs w:val="28"/>
        </w:rPr>
      </w:pPr>
    </w:p>
    <w:p w:rsidR="008E0967" w:rsidRPr="007E7FFC" w:rsidRDefault="00AC6662" w:rsidP="00A50857">
      <w:pPr>
        <w:tabs>
          <w:tab w:val="left" w:pos="3780"/>
        </w:tabs>
        <w:spacing w:after="0" w:line="240" w:lineRule="auto"/>
        <w:contextualSpacing/>
        <w:rPr>
          <w:rFonts w:ascii="Times New Roman" w:hAnsi="Times New Roman" w:cs="Times New Roman"/>
          <w:sz w:val="28"/>
          <w:szCs w:val="28"/>
        </w:rPr>
      </w:pPr>
      <w:r w:rsidRPr="007E7FFC">
        <w:rPr>
          <w:rFonts w:ascii="Times New Roman" w:hAnsi="Times New Roman" w:cs="Times New Roman"/>
          <w:sz w:val="28"/>
          <w:szCs w:val="28"/>
        </w:rPr>
        <w:t xml:space="preserve">                                                    </w:t>
      </w:r>
      <w:r w:rsidR="008E0967" w:rsidRPr="007E7FFC">
        <w:rPr>
          <w:rFonts w:ascii="Times New Roman" w:hAnsi="Times New Roman" w:cs="Times New Roman"/>
          <w:sz w:val="28"/>
          <w:szCs w:val="28"/>
        </w:rPr>
        <w:t>ПРОШУ СУД:</w:t>
      </w:r>
    </w:p>
    <w:p w:rsidR="008E0967" w:rsidRPr="000603D8" w:rsidRDefault="008E0967" w:rsidP="00A50857">
      <w:pPr>
        <w:tabs>
          <w:tab w:val="left" w:pos="3780"/>
        </w:tabs>
        <w:spacing w:after="0" w:line="240" w:lineRule="auto"/>
        <w:ind w:firstLine="567"/>
        <w:contextualSpacing/>
        <w:jc w:val="both"/>
        <w:rPr>
          <w:rFonts w:ascii="Times New Roman" w:hAnsi="Times New Roman" w:cs="Times New Roman"/>
          <w:sz w:val="28"/>
          <w:szCs w:val="28"/>
        </w:rPr>
      </w:pPr>
    </w:p>
    <w:p w:rsidR="008E0967" w:rsidRDefault="008E0967" w:rsidP="0064121E">
      <w:pPr>
        <w:pStyle w:val="a3"/>
        <w:numPr>
          <w:ilvl w:val="0"/>
          <w:numId w:val="1"/>
        </w:numPr>
        <w:tabs>
          <w:tab w:val="left" w:pos="3780"/>
        </w:tabs>
        <w:suppressAutoHyphens/>
        <w:spacing w:after="0" w:line="240" w:lineRule="auto"/>
        <w:jc w:val="both"/>
        <w:rPr>
          <w:rFonts w:ascii="Times New Roman" w:hAnsi="Times New Roman" w:cs="Times New Roman"/>
          <w:sz w:val="28"/>
          <w:szCs w:val="28"/>
        </w:rPr>
      </w:pPr>
      <w:r w:rsidRPr="00414074">
        <w:rPr>
          <w:rFonts w:ascii="Times New Roman" w:hAnsi="Times New Roman" w:cs="Times New Roman"/>
          <w:sz w:val="28"/>
          <w:szCs w:val="28"/>
        </w:rPr>
        <w:t xml:space="preserve">Взыскать с ответчика в </w:t>
      </w:r>
      <w:r w:rsidR="006D4BD5" w:rsidRPr="00414074">
        <w:rPr>
          <w:rFonts w:ascii="Times New Roman" w:hAnsi="Times New Roman" w:cs="Times New Roman"/>
          <w:sz w:val="28"/>
          <w:szCs w:val="28"/>
        </w:rPr>
        <w:t xml:space="preserve">мою </w:t>
      </w:r>
      <w:r w:rsidRPr="00414074">
        <w:rPr>
          <w:rFonts w:ascii="Times New Roman" w:hAnsi="Times New Roman" w:cs="Times New Roman"/>
          <w:sz w:val="28"/>
          <w:szCs w:val="28"/>
        </w:rPr>
        <w:t xml:space="preserve">пользу </w:t>
      </w:r>
      <w:r w:rsidR="00C66CAD" w:rsidRPr="00B0359C">
        <w:rPr>
          <w:rFonts w:ascii="Times New Roman" w:hAnsi="Times New Roman"/>
          <w:sz w:val="28"/>
          <w:szCs w:val="28"/>
          <w:u w:color="000000"/>
        </w:rPr>
        <w:t>_________</w:t>
      </w:r>
      <w:r w:rsidR="007718EE" w:rsidRPr="00B0359C">
        <w:rPr>
          <w:rFonts w:ascii="Times New Roman" w:eastAsia="Times New Roman" w:hAnsi="Times New Roman" w:cs="Times New Roman"/>
          <w:color w:val="000000"/>
          <w:sz w:val="28"/>
          <w:szCs w:val="28"/>
        </w:rPr>
        <w:t xml:space="preserve"> </w:t>
      </w:r>
      <w:r w:rsidR="008B59D0" w:rsidRPr="00414074">
        <w:rPr>
          <w:rFonts w:ascii="Times New Roman" w:hAnsi="Times New Roman" w:cs="Times New Roman"/>
          <w:sz w:val="28"/>
          <w:szCs w:val="28"/>
        </w:rPr>
        <w:t>–</w:t>
      </w:r>
      <w:r w:rsidR="00F80AE7" w:rsidRPr="00414074">
        <w:rPr>
          <w:rFonts w:ascii="Times New Roman" w:hAnsi="Times New Roman" w:cs="Times New Roman"/>
          <w:sz w:val="28"/>
          <w:szCs w:val="28"/>
        </w:rPr>
        <w:t xml:space="preserve"> </w:t>
      </w:r>
      <w:r w:rsidR="008B59D0" w:rsidRPr="00414074">
        <w:rPr>
          <w:rFonts w:ascii="Times New Roman" w:hAnsi="Times New Roman" w:cs="Times New Roman"/>
          <w:sz w:val="28"/>
          <w:szCs w:val="28"/>
        </w:rPr>
        <w:t>размер страховой премии подлежащей возврату</w:t>
      </w:r>
      <w:r w:rsidRPr="00414074">
        <w:rPr>
          <w:rFonts w:ascii="Times New Roman" w:hAnsi="Times New Roman" w:cs="Times New Roman"/>
          <w:sz w:val="28"/>
          <w:szCs w:val="28"/>
        </w:rPr>
        <w:t>;</w:t>
      </w:r>
    </w:p>
    <w:p w:rsidR="005A0362" w:rsidRPr="00414074" w:rsidRDefault="005A0362" w:rsidP="0064121E">
      <w:pPr>
        <w:pStyle w:val="a3"/>
        <w:numPr>
          <w:ilvl w:val="0"/>
          <w:numId w:val="1"/>
        </w:numPr>
        <w:tabs>
          <w:tab w:val="left" w:pos="3780"/>
        </w:tabs>
        <w:suppressAutoHyphens/>
        <w:spacing w:after="0" w:line="240" w:lineRule="auto"/>
        <w:jc w:val="both"/>
        <w:rPr>
          <w:rFonts w:ascii="Times New Roman" w:hAnsi="Times New Roman" w:cs="Times New Roman"/>
          <w:sz w:val="28"/>
          <w:szCs w:val="28"/>
        </w:rPr>
      </w:pPr>
      <w:r w:rsidRPr="00414074">
        <w:rPr>
          <w:rFonts w:ascii="Times New Roman" w:hAnsi="Times New Roman" w:cs="Times New Roman"/>
          <w:sz w:val="28"/>
          <w:szCs w:val="28"/>
        </w:rPr>
        <w:t>Взыскать с ответчика в мою пользу</w:t>
      </w:r>
      <w:r w:rsidRPr="00B0359C">
        <w:rPr>
          <w:rFonts w:ascii="Times New Roman" w:hAnsi="Times New Roman"/>
          <w:sz w:val="28"/>
          <w:szCs w:val="28"/>
          <w:u w:color="000000"/>
        </w:rPr>
        <w:t xml:space="preserve"> </w:t>
      </w:r>
      <w:r w:rsidR="00C66CAD" w:rsidRPr="00B0359C">
        <w:rPr>
          <w:rFonts w:ascii="Times New Roman" w:hAnsi="Times New Roman"/>
          <w:sz w:val="28"/>
          <w:szCs w:val="28"/>
          <w:u w:color="000000"/>
        </w:rPr>
        <w:t>_________</w:t>
      </w:r>
      <w:r w:rsidR="00C66CAD" w:rsidRPr="00414074">
        <w:rPr>
          <w:rFonts w:ascii="Times New Roman" w:eastAsia="Times New Roman" w:hAnsi="Times New Roman" w:cs="Times New Roman"/>
          <w:b/>
          <w:color w:val="000000"/>
          <w:sz w:val="28"/>
          <w:szCs w:val="28"/>
        </w:rPr>
        <w:t xml:space="preserve"> </w:t>
      </w:r>
      <w:r w:rsidR="007A7AD6" w:rsidRPr="007A7AD6">
        <w:rPr>
          <w:rFonts w:ascii="Times New Roman" w:hAnsi="Times New Roman"/>
          <w:bCs/>
          <w:sz w:val="28"/>
          <w:szCs w:val="28"/>
          <w:u w:color="000000"/>
        </w:rPr>
        <w:t>– размер неустойки за неудовлетворение требований в добровольном порядке;</w:t>
      </w:r>
    </w:p>
    <w:p w:rsidR="0064121E" w:rsidRPr="007A7AD6" w:rsidRDefault="0064121E" w:rsidP="0064121E">
      <w:pPr>
        <w:pStyle w:val="a3"/>
        <w:numPr>
          <w:ilvl w:val="0"/>
          <w:numId w:val="1"/>
        </w:numPr>
        <w:tabs>
          <w:tab w:val="left" w:pos="3780"/>
        </w:tabs>
        <w:suppressAutoHyphens/>
        <w:spacing w:after="0" w:line="240" w:lineRule="auto"/>
        <w:jc w:val="both"/>
        <w:rPr>
          <w:rFonts w:ascii="Times New Roman" w:hAnsi="Times New Roman" w:cs="Times New Roman"/>
          <w:sz w:val="28"/>
          <w:szCs w:val="28"/>
        </w:rPr>
      </w:pPr>
      <w:r w:rsidRPr="007A7AD6">
        <w:rPr>
          <w:rFonts w:ascii="Times New Roman" w:hAnsi="Times New Roman" w:cs="Times New Roman"/>
          <w:sz w:val="28"/>
          <w:szCs w:val="28"/>
        </w:rPr>
        <w:t>Взыскать с ответчика в</w:t>
      </w:r>
      <w:r w:rsidR="006D4BD5" w:rsidRPr="007A7AD6">
        <w:rPr>
          <w:rFonts w:ascii="Times New Roman" w:hAnsi="Times New Roman" w:cs="Times New Roman"/>
          <w:sz w:val="28"/>
          <w:szCs w:val="28"/>
        </w:rPr>
        <w:t xml:space="preserve"> мою </w:t>
      </w:r>
      <w:r w:rsidRPr="007A7AD6">
        <w:rPr>
          <w:rFonts w:ascii="Times New Roman" w:hAnsi="Times New Roman" w:cs="Times New Roman"/>
          <w:sz w:val="28"/>
          <w:szCs w:val="28"/>
        </w:rPr>
        <w:t xml:space="preserve">пользу штраф за </w:t>
      </w:r>
      <w:r w:rsidR="00414074" w:rsidRPr="007A7AD6">
        <w:rPr>
          <w:rFonts w:ascii="Times New Roman" w:hAnsi="Times New Roman" w:cs="Times New Roman"/>
          <w:sz w:val="28"/>
          <w:szCs w:val="28"/>
        </w:rPr>
        <w:t xml:space="preserve">неудовлетворение требований </w:t>
      </w:r>
      <w:r w:rsidRPr="007A7AD6">
        <w:rPr>
          <w:rFonts w:ascii="Times New Roman" w:hAnsi="Times New Roman" w:cs="Times New Roman"/>
          <w:sz w:val="28"/>
          <w:szCs w:val="28"/>
        </w:rPr>
        <w:t>в добровольном порядке</w:t>
      </w:r>
      <w:r w:rsidR="007A7AD6" w:rsidRPr="007A7AD6">
        <w:rPr>
          <w:rFonts w:ascii="Times New Roman" w:hAnsi="Times New Roman" w:cs="Times New Roman"/>
          <w:sz w:val="28"/>
          <w:szCs w:val="28"/>
        </w:rPr>
        <w:t xml:space="preserve"> размере пятидесяти процентов от суммы, присужденной судом в пользу потребителя</w:t>
      </w:r>
      <w:r w:rsidRPr="007A7AD6">
        <w:rPr>
          <w:rFonts w:ascii="Times New Roman" w:hAnsi="Times New Roman" w:cs="Times New Roman"/>
          <w:sz w:val="28"/>
          <w:szCs w:val="28"/>
        </w:rPr>
        <w:t>;</w:t>
      </w:r>
    </w:p>
    <w:p w:rsidR="0064121E" w:rsidRDefault="0064121E" w:rsidP="0064121E">
      <w:pPr>
        <w:pStyle w:val="a3"/>
        <w:numPr>
          <w:ilvl w:val="0"/>
          <w:numId w:val="1"/>
        </w:numPr>
        <w:tabs>
          <w:tab w:val="left" w:pos="3780"/>
        </w:tabs>
        <w:suppressAutoHyphens/>
        <w:spacing w:after="0" w:line="240" w:lineRule="auto"/>
        <w:jc w:val="both"/>
        <w:rPr>
          <w:rFonts w:ascii="Times New Roman" w:hAnsi="Times New Roman" w:cs="Times New Roman"/>
          <w:sz w:val="28"/>
          <w:szCs w:val="28"/>
        </w:rPr>
      </w:pPr>
      <w:r w:rsidRPr="00421B01">
        <w:rPr>
          <w:rFonts w:ascii="Times New Roman" w:hAnsi="Times New Roman" w:cs="Times New Roman"/>
          <w:sz w:val="28"/>
          <w:szCs w:val="28"/>
        </w:rPr>
        <w:t xml:space="preserve">Взыскать с ответчика </w:t>
      </w:r>
      <w:r w:rsidRPr="000603D8">
        <w:rPr>
          <w:rFonts w:ascii="Times New Roman" w:hAnsi="Times New Roman" w:cs="Times New Roman"/>
          <w:sz w:val="28"/>
          <w:szCs w:val="28"/>
        </w:rPr>
        <w:t xml:space="preserve">в </w:t>
      </w:r>
      <w:r w:rsidR="005C72D3">
        <w:rPr>
          <w:rFonts w:ascii="Times New Roman" w:hAnsi="Times New Roman" w:cs="Times New Roman"/>
          <w:sz w:val="28"/>
          <w:szCs w:val="28"/>
        </w:rPr>
        <w:t xml:space="preserve">мою </w:t>
      </w:r>
      <w:r w:rsidRPr="000603D8">
        <w:rPr>
          <w:rFonts w:ascii="Times New Roman" w:hAnsi="Times New Roman" w:cs="Times New Roman"/>
          <w:sz w:val="28"/>
          <w:szCs w:val="28"/>
        </w:rPr>
        <w:t xml:space="preserve">пользу </w:t>
      </w:r>
      <w:r w:rsidR="00C66CAD" w:rsidRPr="00B0359C">
        <w:rPr>
          <w:rFonts w:ascii="Times New Roman" w:hAnsi="Times New Roman"/>
          <w:sz w:val="28"/>
          <w:szCs w:val="28"/>
          <w:u w:color="000000"/>
        </w:rPr>
        <w:t>_________</w:t>
      </w:r>
      <w:r w:rsidR="00C66CAD" w:rsidRPr="00414074">
        <w:rPr>
          <w:rFonts w:ascii="Times New Roman" w:eastAsia="Times New Roman" w:hAnsi="Times New Roman" w:cs="Times New Roman"/>
          <w:b/>
          <w:color w:val="000000"/>
          <w:sz w:val="28"/>
          <w:szCs w:val="28"/>
        </w:rPr>
        <w:t xml:space="preserve"> </w:t>
      </w:r>
      <w:r w:rsidR="00F80AE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размер причиненного морального вреда.</w:t>
      </w:r>
    </w:p>
    <w:p w:rsidR="00727089" w:rsidRPr="000603D8" w:rsidRDefault="00727089" w:rsidP="008E0967">
      <w:pPr>
        <w:tabs>
          <w:tab w:val="left" w:pos="3780"/>
        </w:tabs>
        <w:spacing w:after="0" w:line="240" w:lineRule="auto"/>
        <w:jc w:val="both"/>
        <w:rPr>
          <w:rFonts w:ascii="Times New Roman" w:hAnsi="Times New Roman" w:cs="Times New Roman"/>
          <w:sz w:val="28"/>
          <w:szCs w:val="28"/>
        </w:rPr>
      </w:pPr>
    </w:p>
    <w:p w:rsidR="00621F80" w:rsidRDefault="008E0967" w:rsidP="00B0359C">
      <w:pPr>
        <w:ind w:firstLine="360"/>
        <w:rPr>
          <w:rFonts w:ascii="Times New Roman" w:hAnsi="Times New Roman" w:cs="Times New Roman"/>
          <w:sz w:val="28"/>
          <w:szCs w:val="28"/>
        </w:rPr>
      </w:pPr>
      <w:r w:rsidRPr="004C69EA">
        <w:rPr>
          <w:rFonts w:ascii="Times New Roman" w:hAnsi="Times New Roman" w:cs="Times New Roman"/>
          <w:sz w:val="28"/>
          <w:szCs w:val="28"/>
        </w:rPr>
        <w:t>Приложени</w:t>
      </w:r>
      <w:r w:rsidR="00C66CAD">
        <w:rPr>
          <w:rFonts w:ascii="Times New Roman" w:hAnsi="Times New Roman" w:cs="Times New Roman"/>
          <w:sz w:val="28"/>
          <w:szCs w:val="28"/>
        </w:rPr>
        <w:t>е</w:t>
      </w:r>
      <w:r w:rsidRPr="004C69EA">
        <w:rPr>
          <w:rFonts w:ascii="Times New Roman" w:hAnsi="Times New Roman" w:cs="Times New Roman"/>
          <w:sz w:val="28"/>
          <w:szCs w:val="28"/>
        </w:rPr>
        <w:t>:</w:t>
      </w:r>
    </w:p>
    <w:p w:rsidR="008E0967" w:rsidRPr="000603D8" w:rsidRDefault="00C66CAD" w:rsidP="00C66CAD">
      <w:pPr>
        <w:pBdr>
          <w:top w:val="nil"/>
          <w:left w:val="nil"/>
          <w:bottom w:val="nil"/>
          <w:right w:val="nil"/>
          <w:between w:val="nil"/>
          <w:bar w:val="nil"/>
        </w:pBdr>
        <w:spacing w:line="20" w:lineRule="atLeast"/>
        <w:jc w:val="both"/>
        <w:rPr>
          <w:rFonts w:ascii="Times New Roman" w:hAnsi="Times New Roman" w:cs="Times New Roman"/>
          <w:sz w:val="28"/>
          <w:szCs w:val="28"/>
        </w:rPr>
      </w:pPr>
      <w:r w:rsidRPr="00C66CAD">
        <w:rPr>
          <w:rFonts w:ascii="Times New Roman" w:hAnsi="Times New Roman" w:cs="Times New Roman"/>
          <w:sz w:val="28"/>
          <w:szCs w:val="28"/>
        </w:rPr>
        <w:t xml:space="preserve">1. </w:t>
      </w:r>
      <w:r w:rsidRPr="00C66CAD">
        <w:rPr>
          <w:rStyle w:val="a9"/>
          <w:rFonts w:ascii="Times New Roman" w:hAnsi="Times New Roman" w:cs="Times New Roman"/>
          <w:b w:val="0"/>
          <w:bCs w:val="0"/>
          <w:sz w:val="28"/>
          <w:szCs w:val="28"/>
        </w:rPr>
        <w:t xml:space="preserve">Документы, </w:t>
      </w:r>
      <w:r w:rsidRPr="00C66CAD">
        <w:rPr>
          <w:rFonts w:ascii="Times New Roman" w:hAnsi="Times New Roman" w:cs="Times New Roman"/>
          <w:sz w:val="28"/>
          <w:szCs w:val="28"/>
        </w:rPr>
        <w:t>подтверждающие обстоятельства, изложенные в исковом заявлении.</w:t>
      </w:r>
    </w:p>
    <w:p w:rsidR="008E0967" w:rsidRDefault="008E0967" w:rsidP="008E0967">
      <w:pPr>
        <w:tabs>
          <w:tab w:val="left" w:pos="3780"/>
        </w:tabs>
        <w:spacing w:after="0" w:line="240" w:lineRule="auto"/>
        <w:rPr>
          <w:rFonts w:ascii="Times New Roman" w:hAnsi="Times New Roman" w:cs="Times New Roman"/>
          <w:sz w:val="28"/>
          <w:szCs w:val="28"/>
        </w:rPr>
      </w:pPr>
    </w:p>
    <w:p w:rsidR="00E0471D" w:rsidRPr="00E40FCC" w:rsidRDefault="008E0967" w:rsidP="00E40FCC">
      <w:pPr>
        <w:tabs>
          <w:tab w:val="left" w:pos="3780"/>
        </w:tabs>
        <w:spacing w:after="0" w:line="240" w:lineRule="auto"/>
        <w:ind w:left="-851" w:firstLine="567"/>
        <w:rPr>
          <w:rFonts w:ascii="Times New Roman" w:hAnsi="Times New Roman" w:cs="Times New Roman"/>
          <w:sz w:val="28"/>
          <w:szCs w:val="28"/>
        </w:rPr>
      </w:pPr>
      <w:r w:rsidRPr="000603D8">
        <w:rPr>
          <w:rFonts w:ascii="Times New Roman" w:hAnsi="Times New Roman" w:cs="Times New Roman"/>
          <w:sz w:val="28"/>
          <w:szCs w:val="28"/>
        </w:rPr>
        <w:t>«</w:t>
      </w:r>
      <w:r w:rsidR="00F33C20">
        <w:rPr>
          <w:rFonts w:ascii="Times New Roman" w:hAnsi="Times New Roman" w:cs="Times New Roman"/>
          <w:sz w:val="28"/>
          <w:szCs w:val="28"/>
        </w:rPr>
        <w:t xml:space="preserve">    </w:t>
      </w:r>
      <w:r w:rsidRPr="000603D8">
        <w:rPr>
          <w:rFonts w:ascii="Times New Roman" w:hAnsi="Times New Roman" w:cs="Times New Roman"/>
          <w:sz w:val="28"/>
          <w:szCs w:val="28"/>
        </w:rPr>
        <w:t>»</w:t>
      </w:r>
      <w:r>
        <w:rPr>
          <w:rFonts w:ascii="Times New Roman" w:hAnsi="Times New Roman" w:cs="Times New Roman"/>
          <w:sz w:val="28"/>
          <w:szCs w:val="28"/>
        </w:rPr>
        <w:t>___________</w:t>
      </w:r>
      <w:r w:rsidR="00F33C20">
        <w:rPr>
          <w:rFonts w:ascii="Times New Roman" w:hAnsi="Times New Roman" w:cs="Times New Roman"/>
          <w:sz w:val="28"/>
          <w:szCs w:val="28"/>
        </w:rPr>
        <w:t>202</w:t>
      </w:r>
      <w:r w:rsidR="00FC76FA">
        <w:rPr>
          <w:rFonts w:ascii="Times New Roman" w:hAnsi="Times New Roman" w:cs="Times New Roman"/>
          <w:sz w:val="28"/>
          <w:szCs w:val="28"/>
        </w:rPr>
        <w:t>2</w:t>
      </w:r>
      <w:r w:rsidRPr="000603D8">
        <w:rPr>
          <w:rFonts w:ascii="Times New Roman" w:hAnsi="Times New Roman" w:cs="Times New Roman"/>
          <w:sz w:val="28"/>
          <w:szCs w:val="28"/>
        </w:rPr>
        <w:t xml:space="preserve"> г</w:t>
      </w:r>
      <w:r>
        <w:rPr>
          <w:rFonts w:ascii="Times New Roman" w:hAnsi="Times New Roman" w:cs="Times New Roman"/>
          <w:sz w:val="28"/>
          <w:szCs w:val="28"/>
        </w:rPr>
        <w:t xml:space="preserve">.      </w:t>
      </w:r>
      <w:r w:rsidR="00C66CAD">
        <w:rPr>
          <w:rFonts w:ascii="Times New Roman" w:hAnsi="Times New Roman" w:cs="Times New Roman"/>
          <w:sz w:val="28"/>
          <w:szCs w:val="28"/>
        </w:rPr>
        <w:t xml:space="preserve">                </w:t>
      </w:r>
      <w:r w:rsidR="004C69EA">
        <w:rPr>
          <w:rFonts w:ascii="Times New Roman" w:hAnsi="Times New Roman" w:cs="Times New Roman"/>
          <w:sz w:val="28"/>
          <w:szCs w:val="28"/>
        </w:rPr>
        <w:t xml:space="preserve">             </w:t>
      </w:r>
      <w:r w:rsidR="00C66CAD">
        <w:rPr>
          <w:rFonts w:ascii="Times New Roman" w:hAnsi="Times New Roman" w:cs="Times New Roman"/>
          <w:sz w:val="28"/>
          <w:szCs w:val="28"/>
        </w:rPr>
        <w:t>____________</w:t>
      </w:r>
      <w:r w:rsidR="004C69EA" w:rsidRPr="004C69EA">
        <w:rPr>
          <w:rFonts w:ascii="Times New Roman" w:hAnsi="Times New Roman" w:cs="Times New Roman"/>
          <w:sz w:val="28"/>
          <w:szCs w:val="28"/>
        </w:rPr>
        <w:t xml:space="preserve"> </w:t>
      </w:r>
      <w:r w:rsidR="00C66CAD">
        <w:rPr>
          <w:rFonts w:ascii="Times New Roman" w:hAnsi="Times New Roman" w:cs="Times New Roman"/>
          <w:sz w:val="28"/>
          <w:szCs w:val="28"/>
        </w:rPr>
        <w:t>Истец Иванова Н.Д.</w:t>
      </w:r>
    </w:p>
    <w:sectPr w:rsidR="00E0471D" w:rsidRPr="00E40FCC" w:rsidSect="006B0E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70" w:rsidRDefault="00900570" w:rsidP="000A63AC">
      <w:pPr>
        <w:spacing w:after="0" w:line="240" w:lineRule="auto"/>
      </w:pPr>
      <w:r>
        <w:separator/>
      </w:r>
    </w:p>
  </w:endnote>
  <w:endnote w:type="continuationSeparator" w:id="0">
    <w:p w:rsidR="00900570" w:rsidRDefault="00900570" w:rsidP="000A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70" w:rsidRDefault="00900570" w:rsidP="000A63AC">
      <w:pPr>
        <w:spacing w:after="0" w:line="240" w:lineRule="auto"/>
      </w:pPr>
      <w:r>
        <w:separator/>
      </w:r>
    </w:p>
  </w:footnote>
  <w:footnote w:type="continuationSeparator" w:id="0">
    <w:p w:rsidR="00900570" w:rsidRDefault="00900570" w:rsidP="000A6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DB27BCE"/>
    <w:name w:val="WW8Num1"/>
    <w:lvl w:ilvl="0">
      <w:start w:val="1"/>
      <w:numFmt w:val="decimal"/>
      <w:lvlText w:val="%1."/>
      <w:lvlJc w:val="left"/>
      <w:pPr>
        <w:tabs>
          <w:tab w:val="num" w:pos="360"/>
        </w:tabs>
        <w:ind w:left="360" w:hanging="360"/>
      </w:pPr>
      <w:rPr>
        <w:rFonts w:ascii="Times New Roman" w:eastAsiaTheme="minorEastAsia"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FE02440"/>
    <w:multiLevelType w:val="hybridMultilevel"/>
    <w:tmpl w:val="2E524938"/>
    <w:numStyleLink w:val="1"/>
  </w:abstractNum>
  <w:abstractNum w:abstractNumId="3" w15:restartNumberingAfterBreak="0">
    <w:nsid w:val="12E34372"/>
    <w:multiLevelType w:val="hybridMultilevel"/>
    <w:tmpl w:val="4B4E652A"/>
    <w:numStyleLink w:val="2"/>
  </w:abstractNum>
  <w:abstractNum w:abstractNumId="4" w15:restartNumberingAfterBreak="0">
    <w:nsid w:val="13030B09"/>
    <w:multiLevelType w:val="hybridMultilevel"/>
    <w:tmpl w:val="48C0804A"/>
    <w:lvl w:ilvl="0" w:tplc="B142AD98">
      <w:start w:val="1"/>
      <w:numFmt w:val="decimal"/>
      <w:lvlText w:val="%1."/>
      <w:lvlJc w:val="left"/>
      <w:pPr>
        <w:ind w:left="592" w:hanging="876"/>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1CD134A8"/>
    <w:multiLevelType w:val="singleLevel"/>
    <w:tmpl w:val="7DB27BCE"/>
    <w:lvl w:ilvl="0">
      <w:start w:val="1"/>
      <w:numFmt w:val="decimal"/>
      <w:lvlText w:val="%1."/>
      <w:lvlJc w:val="left"/>
      <w:pPr>
        <w:tabs>
          <w:tab w:val="num" w:pos="360"/>
        </w:tabs>
        <w:ind w:left="360" w:hanging="360"/>
      </w:pPr>
      <w:rPr>
        <w:rFonts w:ascii="Times New Roman" w:eastAsiaTheme="minorEastAsia" w:hAnsi="Times New Roman" w:cs="Times New Roman"/>
      </w:rPr>
    </w:lvl>
  </w:abstractNum>
  <w:abstractNum w:abstractNumId="6" w15:restartNumberingAfterBreak="0">
    <w:nsid w:val="394C493E"/>
    <w:multiLevelType w:val="hybridMultilevel"/>
    <w:tmpl w:val="4B4E652A"/>
    <w:styleLink w:val="2"/>
    <w:lvl w:ilvl="0" w:tplc="73A62650">
      <w:start w:val="1"/>
      <w:numFmt w:val="decimal"/>
      <w:lvlText w:val="%1."/>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E21F58">
      <w:start w:val="1"/>
      <w:numFmt w:val="decimal"/>
      <w:lvlText w:val="%2."/>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2E04C">
      <w:start w:val="1"/>
      <w:numFmt w:val="decimal"/>
      <w:lvlText w:val="%3."/>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AC592">
      <w:start w:val="1"/>
      <w:numFmt w:val="decimal"/>
      <w:lvlText w:val="%4."/>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E6498">
      <w:start w:val="1"/>
      <w:numFmt w:val="decimal"/>
      <w:lvlText w:val="%5."/>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78549E">
      <w:start w:val="1"/>
      <w:numFmt w:val="decimal"/>
      <w:lvlText w:val="%6."/>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26540C">
      <w:start w:val="1"/>
      <w:numFmt w:val="decimal"/>
      <w:lvlText w:val="%7."/>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2E4228">
      <w:start w:val="1"/>
      <w:numFmt w:val="decimal"/>
      <w:lvlText w:val="%8."/>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E84664">
      <w:start w:val="1"/>
      <w:numFmt w:val="decimal"/>
      <w:lvlText w:val="%9."/>
      <w:lvlJc w:val="left"/>
      <w:pPr>
        <w:tabs>
          <w:tab w:val="left" w:pos="283"/>
          <w:tab w:val="left" w:pos="360"/>
          <w:tab w:val="left" w:pos="1416"/>
          <w:tab w:val="left" w:pos="2124"/>
          <w:tab w:val="left" w:pos="2832"/>
          <w:tab w:val="left" w:pos="3540"/>
          <w:tab w:val="left" w:pos="378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EE765A7"/>
    <w:multiLevelType w:val="hybridMultilevel"/>
    <w:tmpl w:val="2E524938"/>
    <w:styleLink w:val="1"/>
    <w:lvl w:ilvl="0" w:tplc="63A65786">
      <w:start w:val="1"/>
      <w:numFmt w:val="decimal"/>
      <w:lvlText w:val="%1."/>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38D268">
      <w:start w:val="1"/>
      <w:numFmt w:val="decimal"/>
      <w:lvlText w:val="%2."/>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604">
      <w:start w:val="1"/>
      <w:numFmt w:val="decimal"/>
      <w:lvlText w:val="%3."/>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86100">
      <w:start w:val="1"/>
      <w:numFmt w:val="decimal"/>
      <w:lvlText w:val="%4."/>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84B4E">
      <w:start w:val="1"/>
      <w:numFmt w:val="decimal"/>
      <w:lvlText w:val="%5."/>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70BB3C">
      <w:start w:val="1"/>
      <w:numFmt w:val="decimal"/>
      <w:lvlText w:val="%6."/>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A648C0">
      <w:start w:val="1"/>
      <w:numFmt w:val="decimal"/>
      <w:lvlText w:val="%7."/>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EEA3E">
      <w:start w:val="1"/>
      <w:numFmt w:val="decimal"/>
      <w:lvlText w:val="%8."/>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CE3EA8">
      <w:start w:val="1"/>
      <w:numFmt w:val="decimal"/>
      <w:lvlText w:val="%9."/>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CCD144D"/>
    <w:multiLevelType w:val="hybridMultilevel"/>
    <w:tmpl w:val="4E36EF78"/>
    <w:lvl w:ilvl="0" w:tplc="6A8E6724">
      <w:start w:val="50"/>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 w15:restartNumberingAfterBreak="0">
    <w:nsid w:val="6C925F27"/>
    <w:multiLevelType w:val="hybridMultilevel"/>
    <w:tmpl w:val="4B4E652A"/>
    <w:numStyleLink w:val="2"/>
  </w:abstractNum>
  <w:abstractNum w:abstractNumId="10" w15:restartNumberingAfterBreak="0">
    <w:nsid w:val="77321608"/>
    <w:multiLevelType w:val="hybridMultilevel"/>
    <w:tmpl w:val="D0CCB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9"/>
  </w:num>
  <w:num w:numId="5">
    <w:abstractNumId w:val="9"/>
    <w:lvlOverride w:ilvl="0">
      <w:lvl w:ilvl="0" w:tplc="85EAF7BE">
        <w:start w:val="1"/>
        <w:numFmt w:val="decimal"/>
        <w:lvlText w:val="%1."/>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CE98F6">
        <w:start w:val="1"/>
        <w:numFmt w:val="decimal"/>
        <w:lvlText w:val="%2."/>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521C2E">
        <w:start w:val="1"/>
        <w:numFmt w:val="decimal"/>
        <w:lvlText w:val="%3."/>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30D13C">
        <w:start w:val="1"/>
        <w:numFmt w:val="decimal"/>
        <w:lvlText w:val="%4."/>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5A60AA">
        <w:start w:val="1"/>
        <w:numFmt w:val="decimal"/>
        <w:lvlText w:val="%5."/>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B67BE4">
        <w:start w:val="1"/>
        <w:numFmt w:val="decimal"/>
        <w:lvlText w:val="%6."/>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2E451C">
        <w:start w:val="1"/>
        <w:numFmt w:val="decimal"/>
        <w:lvlText w:val="%7."/>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3C9720">
        <w:start w:val="1"/>
        <w:numFmt w:val="decimal"/>
        <w:lvlText w:val="%8."/>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56F484">
        <w:start w:val="1"/>
        <w:numFmt w:val="decimal"/>
        <w:lvlText w:val="%9."/>
        <w:lvlJc w:val="left"/>
        <w:pPr>
          <w:tabs>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9"/>
    <w:lvlOverride w:ilvl="0">
      <w:lvl w:ilvl="0" w:tplc="85EAF7BE">
        <w:start w:val="1"/>
        <w:numFmt w:val="decimal"/>
        <w:lvlText w:val="%1."/>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CE98F6">
        <w:start w:val="1"/>
        <w:numFmt w:val="decimal"/>
        <w:lvlText w:val="%2."/>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521C2E">
        <w:start w:val="1"/>
        <w:numFmt w:val="decimal"/>
        <w:lvlText w:val="%3."/>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30D13C">
        <w:start w:val="1"/>
        <w:numFmt w:val="decimal"/>
        <w:lvlText w:val="%4."/>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5A60AA">
        <w:start w:val="1"/>
        <w:numFmt w:val="decimal"/>
        <w:lvlText w:val="%5."/>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B67BE4">
        <w:start w:val="1"/>
        <w:numFmt w:val="decimal"/>
        <w:lvlText w:val="%6."/>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2E451C">
        <w:start w:val="1"/>
        <w:numFmt w:val="decimal"/>
        <w:lvlText w:val="%7."/>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3C9720">
        <w:start w:val="1"/>
        <w:numFmt w:val="decimal"/>
        <w:lvlText w:val="%8."/>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56F484">
        <w:start w:val="1"/>
        <w:numFmt w:val="decimal"/>
        <w:lvlText w:val="%9."/>
        <w:lvlJc w:val="left"/>
        <w:pPr>
          <w:tabs>
            <w:tab w:val="left" w:pos="284"/>
            <w:tab w:val="left" w:pos="360"/>
            <w:tab w:val="left" w:pos="3780"/>
            <w:tab w:val="left" w:pos="4248"/>
            <w:tab w:val="left" w:pos="4956"/>
            <w:tab w:val="left" w:pos="5664"/>
            <w:tab w:val="left" w:pos="6372"/>
            <w:tab w:val="left" w:pos="7080"/>
            <w:tab w:val="left" w:pos="7788"/>
            <w:tab w:val="left" w:pos="8496"/>
            <w:tab w:val="left" w:pos="9132"/>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num>
  <w:num w:numId="8">
    <w:abstractNumId w:val="8"/>
  </w:num>
  <w:num w:numId="9">
    <w:abstractNumId w:val="3"/>
    <w:lvlOverride w:ilvl="0">
      <w:lvl w:ilvl="0" w:tplc="5156BAC0">
        <w:start w:val="1"/>
        <w:numFmt w:val="decimal"/>
        <w:lvlText w:val="%1."/>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1A0BFC">
        <w:start w:val="1"/>
        <w:numFmt w:val="decimal"/>
        <w:lvlText w:val="%2."/>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92DDB0">
        <w:start w:val="1"/>
        <w:numFmt w:val="decimal"/>
        <w:lvlText w:val="%3."/>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DEB9C0">
        <w:start w:val="1"/>
        <w:numFmt w:val="decimal"/>
        <w:lvlText w:val="%4."/>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B403F8">
        <w:start w:val="1"/>
        <w:numFmt w:val="decimal"/>
        <w:lvlText w:val="%5."/>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8BFA0">
        <w:start w:val="1"/>
        <w:numFmt w:val="decimal"/>
        <w:lvlText w:val="%6."/>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A0F96A">
        <w:start w:val="1"/>
        <w:numFmt w:val="decimal"/>
        <w:lvlText w:val="%7."/>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DC4892">
        <w:start w:val="1"/>
        <w:numFmt w:val="decimal"/>
        <w:lvlText w:val="%8."/>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52E488">
        <w:start w:val="1"/>
        <w:numFmt w:val="decimal"/>
        <w:lvlText w:val="%9."/>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2"/>
    <w:lvlOverride w:ilvl="0">
      <w:lvl w:ilvl="0" w:tplc="39B89D80">
        <w:start w:val="1"/>
        <w:numFmt w:val="decimal"/>
        <w:lvlText w:val="%1."/>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C211AC">
        <w:start w:val="1"/>
        <w:numFmt w:val="decimal"/>
        <w:lvlText w:val="%2."/>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DCE33C">
        <w:start w:val="1"/>
        <w:numFmt w:val="decimal"/>
        <w:lvlText w:val="%3."/>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C484A0">
        <w:start w:val="1"/>
        <w:numFmt w:val="decimal"/>
        <w:lvlText w:val="%4."/>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67BD6">
        <w:start w:val="1"/>
        <w:numFmt w:val="decimal"/>
        <w:lvlText w:val="%5."/>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406CB2">
        <w:start w:val="1"/>
        <w:numFmt w:val="decimal"/>
        <w:lvlText w:val="%6."/>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D80466">
        <w:start w:val="1"/>
        <w:numFmt w:val="decimal"/>
        <w:lvlText w:val="%7."/>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88DBAA">
        <w:start w:val="1"/>
        <w:numFmt w:val="decimal"/>
        <w:lvlText w:val="%8."/>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ACD772">
        <w:start w:val="1"/>
        <w:numFmt w:val="decimal"/>
        <w:lvlText w:val="%9."/>
        <w:lvlJc w:val="left"/>
        <w:pPr>
          <w:tabs>
            <w:tab w:val="left" w:pos="360"/>
            <w:tab w:val="num" w:pos="851"/>
            <w:tab w:val="left" w:pos="3780"/>
            <w:tab w:val="left" w:pos="4248"/>
            <w:tab w:val="left" w:pos="4956"/>
            <w:tab w:val="left" w:pos="5664"/>
            <w:tab w:val="left" w:pos="6372"/>
            <w:tab w:val="left" w:pos="7080"/>
            <w:tab w:val="left" w:pos="7788"/>
            <w:tab w:val="left" w:pos="8496"/>
            <w:tab w:val="left" w:pos="9204"/>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
  </w:num>
  <w:num w:numId="13">
    <w:abstractNumId w:val="10"/>
  </w:num>
  <w:num w:numId="14">
    <w:abstractNumId w:val="3"/>
    <w:lvlOverride w:ilvl="0">
      <w:lvl w:ilvl="0" w:tplc="5156BAC0">
        <w:start w:val="1"/>
        <w:numFmt w:val="decimal"/>
        <w:lvlText w:val="%1."/>
        <w:lvlJc w:val="left"/>
        <w:pPr>
          <w:tabs>
            <w:tab w:val="left" w:pos="284"/>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1A0BFC">
        <w:start w:val="1"/>
        <w:numFmt w:val="decimal"/>
        <w:lvlText w:val="%2."/>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92DDB0">
        <w:start w:val="1"/>
        <w:numFmt w:val="decimal"/>
        <w:lvlText w:val="%3."/>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DEB9C0">
        <w:start w:val="1"/>
        <w:numFmt w:val="decimal"/>
        <w:lvlText w:val="%4."/>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B403F8">
        <w:start w:val="1"/>
        <w:numFmt w:val="decimal"/>
        <w:lvlText w:val="%5."/>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8BFA0">
        <w:start w:val="1"/>
        <w:numFmt w:val="decimal"/>
        <w:lvlText w:val="%6."/>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A0F96A">
        <w:start w:val="1"/>
        <w:numFmt w:val="decimal"/>
        <w:lvlText w:val="%7."/>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DC4892">
        <w:start w:val="1"/>
        <w:numFmt w:val="decimal"/>
        <w:lvlText w:val="%8."/>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52E488">
        <w:start w:val="1"/>
        <w:numFmt w:val="decimal"/>
        <w:lvlText w:val="%9."/>
        <w:lvlJc w:val="left"/>
        <w:pPr>
          <w:tabs>
            <w:tab w:val="left" w:pos="283"/>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67"/>
    <w:rsid w:val="00031DF9"/>
    <w:rsid w:val="000350B2"/>
    <w:rsid w:val="00040A64"/>
    <w:rsid w:val="00041752"/>
    <w:rsid w:val="000537CE"/>
    <w:rsid w:val="00053FCF"/>
    <w:rsid w:val="00054BA1"/>
    <w:rsid w:val="00056FF6"/>
    <w:rsid w:val="00062E79"/>
    <w:rsid w:val="00070CF7"/>
    <w:rsid w:val="00073A76"/>
    <w:rsid w:val="000A63AC"/>
    <w:rsid w:val="000B7716"/>
    <w:rsid w:val="000C4214"/>
    <w:rsid w:val="000C5EE9"/>
    <w:rsid w:val="000D5B94"/>
    <w:rsid w:val="000D69DE"/>
    <w:rsid w:val="000E0138"/>
    <w:rsid w:val="000E3FC0"/>
    <w:rsid w:val="000E5BEE"/>
    <w:rsid w:val="000E6202"/>
    <w:rsid w:val="000F7E88"/>
    <w:rsid w:val="00107FC6"/>
    <w:rsid w:val="0012013C"/>
    <w:rsid w:val="00123F48"/>
    <w:rsid w:val="00124F7D"/>
    <w:rsid w:val="00131422"/>
    <w:rsid w:val="00131DD4"/>
    <w:rsid w:val="00134092"/>
    <w:rsid w:val="00134D06"/>
    <w:rsid w:val="00137CA9"/>
    <w:rsid w:val="00141549"/>
    <w:rsid w:val="00155A72"/>
    <w:rsid w:val="00164CA0"/>
    <w:rsid w:val="00185909"/>
    <w:rsid w:val="00194CF9"/>
    <w:rsid w:val="001A0F19"/>
    <w:rsid w:val="001A3E61"/>
    <w:rsid w:val="001D0D70"/>
    <w:rsid w:val="001E293E"/>
    <w:rsid w:val="001E6DFD"/>
    <w:rsid w:val="002175C4"/>
    <w:rsid w:val="00220047"/>
    <w:rsid w:val="00241DD1"/>
    <w:rsid w:val="002504EC"/>
    <w:rsid w:val="002527AB"/>
    <w:rsid w:val="00261A4E"/>
    <w:rsid w:val="00280E19"/>
    <w:rsid w:val="00281F7A"/>
    <w:rsid w:val="00283340"/>
    <w:rsid w:val="00285741"/>
    <w:rsid w:val="0029790A"/>
    <w:rsid w:val="002A17BF"/>
    <w:rsid w:val="002C25DE"/>
    <w:rsid w:val="002C36D2"/>
    <w:rsid w:val="002E29B2"/>
    <w:rsid w:val="00314D96"/>
    <w:rsid w:val="00347876"/>
    <w:rsid w:val="00357312"/>
    <w:rsid w:val="0036320C"/>
    <w:rsid w:val="003730AC"/>
    <w:rsid w:val="00390CEF"/>
    <w:rsid w:val="003956BB"/>
    <w:rsid w:val="003959AD"/>
    <w:rsid w:val="003A2BC8"/>
    <w:rsid w:val="003B2B53"/>
    <w:rsid w:val="003C158A"/>
    <w:rsid w:val="003F7ABD"/>
    <w:rsid w:val="00401CC9"/>
    <w:rsid w:val="00410D8C"/>
    <w:rsid w:val="00414074"/>
    <w:rsid w:val="00420834"/>
    <w:rsid w:val="00470524"/>
    <w:rsid w:val="0048398D"/>
    <w:rsid w:val="004A778B"/>
    <w:rsid w:val="004B08A6"/>
    <w:rsid w:val="004C69EA"/>
    <w:rsid w:val="004D1C6A"/>
    <w:rsid w:val="004F3B90"/>
    <w:rsid w:val="005048A7"/>
    <w:rsid w:val="00521924"/>
    <w:rsid w:val="005364D6"/>
    <w:rsid w:val="00550618"/>
    <w:rsid w:val="005763DE"/>
    <w:rsid w:val="00583EE6"/>
    <w:rsid w:val="005A0362"/>
    <w:rsid w:val="005A0809"/>
    <w:rsid w:val="005B00EF"/>
    <w:rsid w:val="005B6D7C"/>
    <w:rsid w:val="005C431C"/>
    <w:rsid w:val="005C4895"/>
    <w:rsid w:val="005C72D3"/>
    <w:rsid w:val="005D6317"/>
    <w:rsid w:val="005E44B6"/>
    <w:rsid w:val="005F2C14"/>
    <w:rsid w:val="005F4211"/>
    <w:rsid w:val="005F57C5"/>
    <w:rsid w:val="006026CB"/>
    <w:rsid w:val="00607856"/>
    <w:rsid w:val="00607EA4"/>
    <w:rsid w:val="00610637"/>
    <w:rsid w:val="00612A0E"/>
    <w:rsid w:val="00614219"/>
    <w:rsid w:val="00616FA8"/>
    <w:rsid w:val="00617A07"/>
    <w:rsid w:val="00621F80"/>
    <w:rsid w:val="00626F2B"/>
    <w:rsid w:val="0064121E"/>
    <w:rsid w:val="00661DC5"/>
    <w:rsid w:val="00667306"/>
    <w:rsid w:val="006716D2"/>
    <w:rsid w:val="00675B6D"/>
    <w:rsid w:val="0068282B"/>
    <w:rsid w:val="0069537D"/>
    <w:rsid w:val="006B0EBC"/>
    <w:rsid w:val="006B2987"/>
    <w:rsid w:val="006C0C06"/>
    <w:rsid w:val="006C2528"/>
    <w:rsid w:val="006C3FA8"/>
    <w:rsid w:val="006D2AF8"/>
    <w:rsid w:val="006D3CB9"/>
    <w:rsid w:val="006D4BD5"/>
    <w:rsid w:val="006E08B7"/>
    <w:rsid w:val="006E5244"/>
    <w:rsid w:val="006E730A"/>
    <w:rsid w:val="006F49BE"/>
    <w:rsid w:val="00700D50"/>
    <w:rsid w:val="00727089"/>
    <w:rsid w:val="0073509F"/>
    <w:rsid w:val="007718EE"/>
    <w:rsid w:val="0079008C"/>
    <w:rsid w:val="00794AE3"/>
    <w:rsid w:val="007A4D3F"/>
    <w:rsid w:val="007A62BA"/>
    <w:rsid w:val="007A7AD6"/>
    <w:rsid w:val="007B0607"/>
    <w:rsid w:val="007C0A85"/>
    <w:rsid w:val="007C29E7"/>
    <w:rsid w:val="007D7B9D"/>
    <w:rsid w:val="007E083A"/>
    <w:rsid w:val="007E7FFC"/>
    <w:rsid w:val="007F5558"/>
    <w:rsid w:val="008060DC"/>
    <w:rsid w:val="0081088D"/>
    <w:rsid w:val="00811977"/>
    <w:rsid w:val="008206A6"/>
    <w:rsid w:val="008276DF"/>
    <w:rsid w:val="00837FB9"/>
    <w:rsid w:val="008405AE"/>
    <w:rsid w:val="00845E1C"/>
    <w:rsid w:val="008538E9"/>
    <w:rsid w:val="00855201"/>
    <w:rsid w:val="00857F45"/>
    <w:rsid w:val="008A0F1A"/>
    <w:rsid w:val="008B22E5"/>
    <w:rsid w:val="008B59D0"/>
    <w:rsid w:val="008C7F08"/>
    <w:rsid w:val="008D6B92"/>
    <w:rsid w:val="008E0967"/>
    <w:rsid w:val="008E0F82"/>
    <w:rsid w:val="008E6213"/>
    <w:rsid w:val="008F2617"/>
    <w:rsid w:val="00900570"/>
    <w:rsid w:val="009078F6"/>
    <w:rsid w:val="0091639D"/>
    <w:rsid w:val="00922449"/>
    <w:rsid w:val="00950024"/>
    <w:rsid w:val="009509E5"/>
    <w:rsid w:val="009552C6"/>
    <w:rsid w:val="00961C7A"/>
    <w:rsid w:val="00991950"/>
    <w:rsid w:val="00995C64"/>
    <w:rsid w:val="009A25A4"/>
    <w:rsid w:val="009B02D7"/>
    <w:rsid w:val="009D07F3"/>
    <w:rsid w:val="009D0BB2"/>
    <w:rsid w:val="009D22A8"/>
    <w:rsid w:val="009D62CD"/>
    <w:rsid w:val="009E03DC"/>
    <w:rsid w:val="009F4F68"/>
    <w:rsid w:val="00A05346"/>
    <w:rsid w:val="00A2173A"/>
    <w:rsid w:val="00A264D2"/>
    <w:rsid w:val="00A30998"/>
    <w:rsid w:val="00A379FF"/>
    <w:rsid w:val="00A40F57"/>
    <w:rsid w:val="00A43763"/>
    <w:rsid w:val="00A44A30"/>
    <w:rsid w:val="00A45DF9"/>
    <w:rsid w:val="00A50857"/>
    <w:rsid w:val="00A559C3"/>
    <w:rsid w:val="00A60976"/>
    <w:rsid w:val="00A65814"/>
    <w:rsid w:val="00A8498F"/>
    <w:rsid w:val="00A903A0"/>
    <w:rsid w:val="00A95325"/>
    <w:rsid w:val="00AC3C4A"/>
    <w:rsid w:val="00AC6662"/>
    <w:rsid w:val="00AD6538"/>
    <w:rsid w:val="00AD6B0A"/>
    <w:rsid w:val="00B0359C"/>
    <w:rsid w:val="00B07EAB"/>
    <w:rsid w:val="00B469F4"/>
    <w:rsid w:val="00B527BA"/>
    <w:rsid w:val="00B55176"/>
    <w:rsid w:val="00B9201D"/>
    <w:rsid w:val="00B96ECA"/>
    <w:rsid w:val="00B96F48"/>
    <w:rsid w:val="00BA67FB"/>
    <w:rsid w:val="00BE1CCB"/>
    <w:rsid w:val="00BE245B"/>
    <w:rsid w:val="00C00BF2"/>
    <w:rsid w:val="00C2526D"/>
    <w:rsid w:val="00C55082"/>
    <w:rsid w:val="00C552A6"/>
    <w:rsid w:val="00C62E1D"/>
    <w:rsid w:val="00C66CAD"/>
    <w:rsid w:val="00C67BA3"/>
    <w:rsid w:val="00C75E6A"/>
    <w:rsid w:val="00C932ED"/>
    <w:rsid w:val="00CB480E"/>
    <w:rsid w:val="00CE4906"/>
    <w:rsid w:val="00D124F9"/>
    <w:rsid w:val="00D223A2"/>
    <w:rsid w:val="00D57F5B"/>
    <w:rsid w:val="00D649AB"/>
    <w:rsid w:val="00D66A68"/>
    <w:rsid w:val="00D67747"/>
    <w:rsid w:val="00D71DA1"/>
    <w:rsid w:val="00D8449F"/>
    <w:rsid w:val="00D870C3"/>
    <w:rsid w:val="00DB23A3"/>
    <w:rsid w:val="00DB4449"/>
    <w:rsid w:val="00DC3C6A"/>
    <w:rsid w:val="00DD0845"/>
    <w:rsid w:val="00DD3564"/>
    <w:rsid w:val="00DD3A3B"/>
    <w:rsid w:val="00DD5246"/>
    <w:rsid w:val="00DD5445"/>
    <w:rsid w:val="00DE2169"/>
    <w:rsid w:val="00DF19D5"/>
    <w:rsid w:val="00E0471D"/>
    <w:rsid w:val="00E10CEF"/>
    <w:rsid w:val="00E326AD"/>
    <w:rsid w:val="00E33718"/>
    <w:rsid w:val="00E37869"/>
    <w:rsid w:val="00E40FCC"/>
    <w:rsid w:val="00E77AF8"/>
    <w:rsid w:val="00E96F81"/>
    <w:rsid w:val="00EA3056"/>
    <w:rsid w:val="00EB0E6C"/>
    <w:rsid w:val="00ED7F67"/>
    <w:rsid w:val="00EE1AD2"/>
    <w:rsid w:val="00EE2FD4"/>
    <w:rsid w:val="00EE68B3"/>
    <w:rsid w:val="00EF0ADF"/>
    <w:rsid w:val="00EF7E39"/>
    <w:rsid w:val="00F0127F"/>
    <w:rsid w:val="00F31279"/>
    <w:rsid w:val="00F32449"/>
    <w:rsid w:val="00F33C20"/>
    <w:rsid w:val="00F42DA8"/>
    <w:rsid w:val="00F53212"/>
    <w:rsid w:val="00F63343"/>
    <w:rsid w:val="00F63849"/>
    <w:rsid w:val="00F6408D"/>
    <w:rsid w:val="00F80AE7"/>
    <w:rsid w:val="00F85405"/>
    <w:rsid w:val="00F95DEE"/>
    <w:rsid w:val="00FB136F"/>
    <w:rsid w:val="00FC76FA"/>
    <w:rsid w:val="00FD5385"/>
    <w:rsid w:val="00FE6A9D"/>
    <w:rsid w:val="00FF0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3EB4A-5B09-4F04-A43D-34890C24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BC"/>
  </w:style>
  <w:style w:type="paragraph" w:styleId="10">
    <w:name w:val="heading 1"/>
    <w:basedOn w:val="a"/>
    <w:link w:val="11"/>
    <w:uiPriority w:val="9"/>
    <w:qFormat/>
    <w:rsid w:val="00A559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837F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E0967"/>
    <w:pPr>
      <w:ind w:left="720"/>
      <w:contextualSpacing/>
    </w:pPr>
  </w:style>
  <w:style w:type="character" w:styleId="a4">
    <w:name w:val="Hyperlink"/>
    <w:basedOn w:val="a0"/>
    <w:uiPriority w:val="99"/>
    <w:semiHidden/>
    <w:unhideWhenUsed/>
    <w:rsid w:val="008E0967"/>
    <w:rPr>
      <w:color w:val="0000FF"/>
      <w:u w:val="single"/>
    </w:rPr>
  </w:style>
  <w:style w:type="paragraph" w:styleId="a5">
    <w:name w:val="Normal (Web)"/>
    <w:basedOn w:val="a"/>
    <w:uiPriority w:val="99"/>
    <w:rsid w:val="008E0967"/>
    <w:pPr>
      <w:spacing w:before="280" w:after="280" w:line="240" w:lineRule="auto"/>
    </w:pPr>
    <w:rPr>
      <w:rFonts w:ascii="Times New Roman" w:eastAsia="Times New Roman" w:hAnsi="Times New Roman" w:cs="Times New Roman"/>
      <w:sz w:val="24"/>
      <w:szCs w:val="24"/>
      <w:lang w:eastAsia="ar-SA"/>
    </w:rPr>
  </w:style>
  <w:style w:type="character" w:customStyle="1" w:styleId="field-value">
    <w:name w:val="field-value"/>
    <w:basedOn w:val="a0"/>
    <w:rsid w:val="008E0967"/>
  </w:style>
  <w:style w:type="character" w:customStyle="1" w:styleId="s10">
    <w:name w:val="s_10"/>
    <w:basedOn w:val="a0"/>
    <w:rsid w:val="00550618"/>
  </w:style>
  <w:style w:type="character" w:customStyle="1" w:styleId="textangres">
    <w:name w:val="textang_res"/>
    <w:basedOn w:val="a0"/>
    <w:rsid w:val="003730AC"/>
  </w:style>
  <w:style w:type="paragraph" w:customStyle="1" w:styleId="a6">
    <w:name w:val="По умолчанию"/>
    <w:rsid w:val="00124F7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a7">
    <w:name w:val="Текстовый блок"/>
    <w:rsid w:val="007C29E7"/>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a8">
    <w:name w:val="Нет"/>
    <w:rsid w:val="007C29E7"/>
  </w:style>
  <w:style w:type="character" w:customStyle="1" w:styleId="Hyperlink0">
    <w:name w:val="Hyperlink.0"/>
    <w:basedOn w:val="a8"/>
    <w:rsid w:val="007C29E7"/>
    <w:rPr>
      <w:rFonts w:ascii="Times New Roman" w:eastAsia="Times New Roman" w:hAnsi="Times New Roman" w:cs="Times New Roman"/>
      <w:color w:val="000000"/>
      <w:sz w:val="28"/>
      <w:szCs w:val="28"/>
      <w:u w:val="none" w:color="000000"/>
    </w:rPr>
  </w:style>
  <w:style w:type="numbering" w:customStyle="1" w:styleId="2">
    <w:name w:val="Импортированный стиль 2"/>
    <w:rsid w:val="00F33C20"/>
    <w:pPr>
      <w:numPr>
        <w:numId w:val="3"/>
      </w:numPr>
    </w:pPr>
  </w:style>
  <w:style w:type="paragraph" w:customStyle="1" w:styleId="s1">
    <w:name w:val="s_1"/>
    <w:basedOn w:val="a"/>
    <w:rsid w:val="000B7716"/>
    <w:pPr>
      <w:spacing w:before="100" w:beforeAutospacing="1" w:after="100" w:afterAutospacing="1" w:line="240" w:lineRule="auto"/>
    </w:pPr>
    <w:rPr>
      <w:rFonts w:ascii="Times New Roman" w:eastAsia="Times New Roman" w:hAnsi="Times New Roman" w:cs="Times New Roman"/>
      <w:sz w:val="24"/>
      <w:szCs w:val="24"/>
      <w:u w:color="000000"/>
    </w:rPr>
  </w:style>
  <w:style w:type="character" w:customStyle="1" w:styleId="11">
    <w:name w:val="Заголовок 1 Знак"/>
    <w:basedOn w:val="a0"/>
    <w:link w:val="10"/>
    <w:uiPriority w:val="9"/>
    <w:rsid w:val="00A559C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37FB9"/>
    <w:rPr>
      <w:rFonts w:asciiTheme="majorHAnsi" w:eastAsiaTheme="majorEastAsia" w:hAnsiTheme="majorHAnsi" w:cstheme="majorBidi"/>
      <w:b/>
      <w:bCs/>
      <w:color w:val="4F81BD" w:themeColor="accent1"/>
    </w:rPr>
  </w:style>
  <w:style w:type="numbering" w:customStyle="1" w:styleId="1">
    <w:name w:val="Импортированный стиль 1"/>
    <w:rsid w:val="00F63343"/>
    <w:pPr>
      <w:numPr>
        <w:numId w:val="10"/>
      </w:numPr>
    </w:pPr>
  </w:style>
  <w:style w:type="character" w:styleId="a9">
    <w:name w:val="Strong"/>
    <w:basedOn w:val="a0"/>
    <w:uiPriority w:val="22"/>
    <w:qFormat/>
    <w:rsid w:val="00C66CAD"/>
    <w:rPr>
      <w:b/>
      <w:bCs/>
    </w:rPr>
  </w:style>
  <w:style w:type="paragraph" w:styleId="aa">
    <w:name w:val="header"/>
    <w:basedOn w:val="a"/>
    <w:link w:val="ab"/>
    <w:uiPriority w:val="99"/>
    <w:unhideWhenUsed/>
    <w:rsid w:val="000A63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A63AC"/>
  </w:style>
  <w:style w:type="paragraph" w:styleId="ac">
    <w:name w:val="footer"/>
    <w:basedOn w:val="a"/>
    <w:link w:val="ad"/>
    <w:uiPriority w:val="99"/>
    <w:unhideWhenUsed/>
    <w:rsid w:val="000A63A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4688">
      <w:bodyDiv w:val="1"/>
      <w:marLeft w:val="0"/>
      <w:marRight w:val="0"/>
      <w:marTop w:val="0"/>
      <w:marBottom w:val="0"/>
      <w:divBdr>
        <w:top w:val="none" w:sz="0" w:space="0" w:color="auto"/>
        <w:left w:val="none" w:sz="0" w:space="0" w:color="auto"/>
        <w:bottom w:val="none" w:sz="0" w:space="0" w:color="auto"/>
        <w:right w:val="none" w:sz="0" w:space="0" w:color="auto"/>
      </w:divBdr>
    </w:div>
    <w:div w:id="479924746">
      <w:bodyDiv w:val="1"/>
      <w:marLeft w:val="0"/>
      <w:marRight w:val="0"/>
      <w:marTop w:val="0"/>
      <w:marBottom w:val="0"/>
      <w:divBdr>
        <w:top w:val="none" w:sz="0" w:space="0" w:color="auto"/>
        <w:left w:val="none" w:sz="0" w:space="0" w:color="auto"/>
        <w:bottom w:val="none" w:sz="0" w:space="0" w:color="auto"/>
        <w:right w:val="none" w:sz="0" w:space="0" w:color="auto"/>
      </w:divBdr>
    </w:div>
    <w:div w:id="692541043">
      <w:bodyDiv w:val="1"/>
      <w:marLeft w:val="0"/>
      <w:marRight w:val="0"/>
      <w:marTop w:val="0"/>
      <w:marBottom w:val="0"/>
      <w:divBdr>
        <w:top w:val="none" w:sz="0" w:space="0" w:color="auto"/>
        <w:left w:val="none" w:sz="0" w:space="0" w:color="auto"/>
        <w:bottom w:val="none" w:sz="0" w:space="0" w:color="auto"/>
        <w:right w:val="none" w:sz="0" w:space="0" w:color="auto"/>
      </w:divBdr>
    </w:div>
    <w:div w:id="709568460">
      <w:bodyDiv w:val="1"/>
      <w:marLeft w:val="0"/>
      <w:marRight w:val="0"/>
      <w:marTop w:val="0"/>
      <w:marBottom w:val="0"/>
      <w:divBdr>
        <w:top w:val="none" w:sz="0" w:space="0" w:color="auto"/>
        <w:left w:val="none" w:sz="0" w:space="0" w:color="auto"/>
        <w:bottom w:val="none" w:sz="0" w:space="0" w:color="auto"/>
        <w:right w:val="none" w:sz="0" w:space="0" w:color="auto"/>
      </w:divBdr>
      <w:divsChild>
        <w:div w:id="108472981">
          <w:marLeft w:val="0"/>
          <w:marRight w:val="0"/>
          <w:marTop w:val="0"/>
          <w:marBottom w:val="0"/>
          <w:divBdr>
            <w:top w:val="none" w:sz="0" w:space="0" w:color="auto"/>
            <w:left w:val="none" w:sz="0" w:space="0" w:color="auto"/>
            <w:bottom w:val="none" w:sz="0" w:space="0" w:color="auto"/>
            <w:right w:val="none" w:sz="0" w:space="0" w:color="auto"/>
          </w:divBdr>
        </w:div>
        <w:div w:id="806050913">
          <w:marLeft w:val="0"/>
          <w:marRight w:val="0"/>
          <w:marTop w:val="0"/>
          <w:marBottom w:val="0"/>
          <w:divBdr>
            <w:top w:val="none" w:sz="0" w:space="0" w:color="auto"/>
            <w:left w:val="none" w:sz="0" w:space="0" w:color="auto"/>
            <w:bottom w:val="none" w:sz="0" w:space="0" w:color="auto"/>
            <w:right w:val="none" w:sz="0" w:space="0" w:color="auto"/>
          </w:divBdr>
        </w:div>
      </w:divsChild>
    </w:div>
    <w:div w:id="944967140">
      <w:bodyDiv w:val="1"/>
      <w:marLeft w:val="0"/>
      <w:marRight w:val="0"/>
      <w:marTop w:val="0"/>
      <w:marBottom w:val="0"/>
      <w:divBdr>
        <w:top w:val="none" w:sz="0" w:space="0" w:color="auto"/>
        <w:left w:val="none" w:sz="0" w:space="0" w:color="auto"/>
        <w:bottom w:val="none" w:sz="0" w:space="0" w:color="auto"/>
        <w:right w:val="none" w:sz="0" w:space="0" w:color="auto"/>
      </w:divBdr>
    </w:div>
    <w:div w:id="987974801">
      <w:bodyDiv w:val="1"/>
      <w:marLeft w:val="0"/>
      <w:marRight w:val="0"/>
      <w:marTop w:val="0"/>
      <w:marBottom w:val="0"/>
      <w:divBdr>
        <w:top w:val="none" w:sz="0" w:space="0" w:color="auto"/>
        <w:left w:val="none" w:sz="0" w:space="0" w:color="auto"/>
        <w:bottom w:val="none" w:sz="0" w:space="0" w:color="auto"/>
        <w:right w:val="none" w:sz="0" w:space="0" w:color="auto"/>
      </w:divBdr>
    </w:div>
    <w:div w:id="17229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8809/1cafb24d049dcd1e7707a22d98e985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71958414/36bfb7176e3e8bfebe718035887e4ef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8915/f190d8f6c0d4f03af399cc0efcc722d87a0f83a6/" TargetMode="External"/><Relationship Id="rId5" Type="http://schemas.openxmlformats.org/officeDocument/2006/relationships/footnotes" Target="footnotes.xml"/><Relationship Id="rId10" Type="http://schemas.openxmlformats.org/officeDocument/2006/relationships/hyperlink" Target="http://www.consultant.ru/document/cons_doc_LAW_305/" TargetMode="External"/><Relationship Id="rId4" Type="http://schemas.openxmlformats.org/officeDocument/2006/relationships/webSettings" Target="webSettings.xml"/><Relationship Id="rId9" Type="http://schemas.openxmlformats.org/officeDocument/2006/relationships/hyperlink" Target="http://www.consultant.ru/document/cons_doc_LAW_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Артем Кулябин</cp:lastModifiedBy>
  <cp:revision>7</cp:revision>
  <cp:lastPrinted>2017-08-07T10:44:00Z</cp:lastPrinted>
  <dcterms:created xsi:type="dcterms:W3CDTF">2023-01-09T13:24:00Z</dcterms:created>
  <dcterms:modified xsi:type="dcterms:W3CDTF">2023-01-10T14:43:00Z</dcterms:modified>
</cp:coreProperties>
</file>